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b"/>
        <w:tblpPr w:leftFromText="142" w:rightFromText="142" w:vertAnchor="text" w:horzAnchor="margin" w:tblpXSpec="right" w:tblpY="-281"/>
        <w:tblW w:w="0" w:type="auto"/>
        <w:tblLook w:val="04A0" w:firstRow="1" w:lastRow="0" w:firstColumn="1" w:lastColumn="0" w:noHBand="0" w:noVBand="1"/>
      </w:tblPr>
      <w:tblGrid>
        <w:gridCol w:w="1276"/>
        <w:gridCol w:w="5192"/>
      </w:tblGrid>
      <w:tr w:rsidR="00E47E67" w:rsidRPr="000231DB" w14:paraId="68C72B95" w14:textId="77777777" w:rsidTr="00E47E67">
        <w:trPr>
          <w:trHeight w:val="556"/>
        </w:trPr>
        <w:tc>
          <w:tcPr>
            <w:tcW w:w="1276" w:type="dxa"/>
            <w:vAlign w:val="center"/>
          </w:tcPr>
          <w:p w14:paraId="240004AF" w14:textId="77777777" w:rsidR="00E47E67" w:rsidRPr="000231DB" w:rsidRDefault="00E47E67" w:rsidP="00E47E67">
            <w:pPr>
              <w:jc w:val="center"/>
              <w:rPr>
                <w:rFonts w:asciiTheme="minorEastAsia" w:eastAsiaTheme="minorEastAsia" w:hAnsiTheme="minorEastAsia"/>
                <w:color w:val="000000" w:themeColor="text1"/>
                <w:szCs w:val="18"/>
              </w:rPr>
            </w:pPr>
            <w:bookmarkStart w:id="0" w:name="_Hlk125102685"/>
            <w:r w:rsidRPr="000231DB">
              <w:rPr>
                <w:rFonts w:asciiTheme="minorEastAsia" w:eastAsiaTheme="minorEastAsia" w:hAnsiTheme="minorEastAsia" w:hint="eastAsia"/>
                <w:color w:val="000000" w:themeColor="text1"/>
                <w:szCs w:val="18"/>
              </w:rPr>
              <w:t>労働保険番号</w:t>
            </w:r>
          </w:p>
        </w:tc>
        <w:tc>
          <w:tcPr>
            <w:tcW w:w="5192" w:type="dxa"/>
          </w:tcPr>
          <w:p w14:paraId="2FC08458" w14:textId="77777777" w:rsidR="00E47E67" w:rsidRPr="000231DB" w:rsidRDefault="00E47E67" w:rsidP="00E47E67">
            <w:pPr>
              <w:rPr>
                <w:rFonts w:asciiTheme="minorEastAsia" w:eastAsiaTheme="minorEastAsia" w:hAnsiTheme="minorEastAsia"/>
                <w:color w:val="000000" w:themeColor="text1"/>
                <w:sz w:val="27"/>
                <w:szCs w:val="27"/>
                <w:lang w:eastAsia="zh-TW"/>
              </w:rPr>
            </w:pPr>
            <w:r w:rsidRPr="000231DB">
              <w:rPr>
                <w:rFonts w:asciiTheme="minorEastAsia" w:eastAsiaTheme="minorEastAsia" w:hAnsiTheme="minorEastAsia"/>
                <w:noProof/>
                <w:color w:val="000000" w:themeColor="text1"/>
                <w:sz w:val="6"/>
                <w:szCs w:val="27"/>
                <w:lang w:eastAsia="zh-TW"/>
              </w:rPr>
              <w:t xml:space="preserve">  </w: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5F659B43" wp14:editId="58024D41">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54280BF"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5F659B43"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054280BF"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4"/>
                <w:szCs w:val="27"/>
              </w:rPr>
              <mc:AlternateContent>
                <mc:Choice Requires="wps">
                  <w:drawing>
                    <wp:inline distT="0" distB="0" distL="0" distR="0" wp14:anchorId="6B5A9060" wp14:editId="0C61A3F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351CC91"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B5A9060" id="テキスト ボックス 1"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6351CC91"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noProof/>
                <w:color w:val="000000" w:themeColor="text1"/>
                <w:sz w:val="6"/>
                <w:szCs w:val="27"/>
                <w:lang w:eastAsia="zh-TW"/>
              </w:rPr>
              <w:t xml:space="preserve">   </w: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18DB3224" wp14:editId="2C1F3D89">
                      <wp:extent cx="132139" cy="152455"/>
                      <wp:effectExtent l="0" t="0" r="20320" b="19050"/>
                      <wp:docPr id="2" name="テキスト ボックス 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421C4D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8DB3224" id="テキスト ボックス 2"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5421C4D2"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noProof/>
                <w:color w:val="000000" w:themeColor="text1"/>
                <w:sz w:val="6"/>
                <w:szCs w:val="27"/>
                <w:lang w:eastAsia="zh-TW"/>
              </w:rPr>
              <w:t xml:space="preserve">  </w: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45887BEC" wp14:editId="2006EDB2">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88869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5887BEC"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2E888694"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44D97ACA" wp14:editId="664868E7">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9FB0E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D97ACA"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469FB0E2"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noProof/>
                <w:color w:val="000000" w:themeColor="text1"/>
                <w:sz w:val="6"/>
                <w:szCs w:val="27"/>
                <w:lang w:eastAsia="zh-TW"/>
              </w:rPr>
              <w:t xml:space="preserve">    </w: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02ED57BD" wp14:editId="664B9DC3">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751B520"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2ED57BD"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751B520"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7DF03335" wp14:editId="02E96248">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49E8377"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DF03335"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149E8377"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4E6C1888" wp14:editId="23F5F1FA">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262301"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6C1888"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0262301"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2D50C2C3" wp14:editId="0E4C7C7F">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219AEBC"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D50C2C3"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7219AEBC"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2750DCD2" wp14:editId="64341F1B">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E51462D"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750DCD2"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5E51462D"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3E9A3F34" wp14:editId="3E77730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FE0B21"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E9A3F34"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6EFE0B21"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noProof/>
                <w:color w:val="000000" w:themeColor="text1"/>
                <w:sz w:val="24"/>
                <w:szCs w:val="27"/>
                <w:lang w:eastAsia="zh-TW"/>
              </w:rPr>
              <w:t xml:space="preserve"> </w: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0785864E" wp14:editId="287E03E0">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2FDE893"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785864E"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22FDE893"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0567824B" wp14:editId="6EFE2985">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D02559"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567824B"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01D02559"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278BCEF3" wp14:editId="398F0F0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3587EC"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78BCEF3"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293587EC"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noProof/>
                <w:color w:val="000000" w:themeColor="text1"/>
                <w:sz w:val="12"/>
                <w:szCs w:val="27"/>
                <w:lang w:eastAsia="zh-TW"/>
              </w:rPr>
              <w:t xml:space="preserve"> </w:t>
            </w:r>
            <w:r w:rsidRPr="000231DB">
              <w:rPr>
                <w:rFonts w:asciiTheme="minorEastAsia" w:eastAsiaTheme="minorEastAsia" w:hAnsiTheme="minorEastAsia"/>
                <w:noProof/>
                <w:color w:val="000000" w:themeColor="text1"/>
                <w:sz w:val="10"/>
                <w:szCs w:val="27"/>
                <w:lang w:eastAsia="zh-TW"/>
              </w:rPr>
              <w:t xml:space="preserve"> </w: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404055B6" wp14:editId="7F24FC9B">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5AC323F"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04055B6"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05AC323F"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48FBD02D" wp14:editId="7F6E3093">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104645"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8FBD02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3A104645"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414A7CA0" wp14:editId="619BDE7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64A56D"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4A7CA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1D64A56D"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inline distT="0" distB="0" distL="0" distR="0" wp14:anchorId="33B25AFD" wp14:editId="5C597AFE">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2B10B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B25AFD"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392B10B4" w14:textId="77777777" w:rsidR="00E47E67" w:rsidRPr="00464A56" w:rsidRDefault="00E47E67" w:rsidP="00E47E67">
                            <w:pPr>
                              <w:jc w:val="left"/>
                              <w:rPr>
                                <w:sz w:val="10"/>
                              </w:rPr>
                            </w:pPr>
                          </w:p>
                        </w:txbxContent>
                      </v:textbox>
                      <w10:anchorlock/>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65408" behindDoc="0" locked="0" layoutInCell="1" allowOverlap="1" wp14:anchorId="6FD04F5E" wp14:editId="2581B4F9">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E1F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margin-left:11pt;margin-top:7.25pt;width:9.1pt;height:24.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sidRPr="000231DB">
              <w:rPr>
                <w:rFonts w:asciiTheme="minorEastAsia" w:eastAsiaTheme="minorEastAsia" w:hAnsiTheme="minorEastAsia"/>
                <w:noProof/>
                <w:sz w:val="20"/>
              </w:rPr>
              <mc:AlternateContent>
                <mc:Choice Requires="wps">
                  <w:drawing>
                    <wp:anchor distT="0" distB="0" distL="114300" distR="114300" simplePos="0" relativeHeight="251668480" behindDoc="0" locked="0" layoutInCell="1" allowOverlap="1" wp14:anchorId="7C08769E" wp14:editId="6BBB7425">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C804D" id="左大かっこ 31" o:spid="_x0000_s1026" type="#_x0000_t85" style="position:absolute;margin-left:106.55pt;margin-top:-19.55pt;width:9.05pt;height:78.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Pr="000231DB">
              <w:rPr>
                <w:rFonts w:asciiTheme="minorEastAsia" w:eastAsiaTheme="minorEastAsia" w:hAnsiTheme="minorEastAsia"/>
                <w:noProof/>
                <w:sz w:val="20"/>
              </w:rPr>
              <mc:AlternateContent>
                <mc:Choice Requires="wps">
                  <w:drawing>
                    <wp:anchor distT="0" distB="0" distL="114300" distR="114300" simplePos="0" relativeHeight="251666432" behindDoc="0" locked="0" layoutInCell="1" allowOverlap="1" wp14:anchorId="1163AD40" wp14:editId="37FA22D4">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8A884" id="左大かっこ 36" o:spid="_x0000_s1026" type="#_x0000_t85" style="position:absolute;margin-left:32.35pt;margin-top:13.3pt;width:8.9pt;height:12.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Pr="000231DB">
              <w:rPr>
                <w:rFonts w:asciiTheme="minorEastAsia" w:eastAsiaTheme="minorEastAsia" w:hAnsiTheme="minorEastAsia"/>
                <w:noProof/>
                <w:sz w:val="20"/>
              </w:rPr>
              <mc:AlternateContent>
                <mc:Choice Requires="wps">
                  <w:drawing>
                    <wp:anchor distT="0" distB="0" distL="114300" distR="114300" simplePos="0" relativeHeight="251667456" behindDoc="0" locked="0" layoutInCell="1" allowOverlap="1" wp14:anchorId="1216E9CC" wp14:editId="1413F53A">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D8747" id="左大かっこ 37" o:spid="_x0000_s1026" type="#_x0000_t85" style="position:absolute;margin-left:52.65pt;margin-top:8pt;width:8.9pt;height:22.9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Pr="000231DB">
              <w:rPr>
                <w:rFonts w:asciiTheme="minorEastAsia" w:eastAsiaTheme="minorEastAsia" w:hAnsiTheme="minorEastAsia"/>
                <w:noProof/>
                <w:sz w:val="20"/>
              </w:rPr>
              <mc:AlternateContent>
                <mc:Choice Requires="wps">
                  <w:drawing>
                    <wp:anchor distT="0" distB="0" distL="114300" distR="114300" simplePos="0" relativeHeight="251670528" behindDoc="0" locked="0" layoutInCell="1" allowOverlap="1" wp14:anchorId="5CB37BCC" wp14:editId="6CA1371E">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94D1B" id="左大かっこ 38" o:spid="_x0000_s1026" type="#_x0000_t85" style="position:absolute;margin-left:215pt;margin-top:-5.15pt;width:8.55pt;height:50.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Pr="000231DB">
              <w:rPr>
                <w:rFonts w:asciiTheme="minorEastAsia" w:eastAsiaTheme="minorEastAsia" w:hAnsiTheme="minorEastAsia"/>
                <w:noProof/>
                <w:sz w:val="20"/>
              </w:rPr>
              <mc:AlternateContent>
                <mc:Choice Requires="wps">
                  <w:drawing>
                    <wp:anchor distT="0" distB="0" distL="114300" distR="114300" simplePos="0" relativeHeight="251669504" behindDoc="0" locked="0" layoutInCell="1" allowOverlap="1" wp14:anchorId="7FCC7D52" wp14:editId="62F0A3B4">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35CA8" id="左大かっこ 40" o:spid="_x0000_s1026" type="#_x0000_t85" style="position:absolute;margin-left:167.45pt;margin-top:.85pt;width:8.9pt;height:37.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07A1E47C" w14:textId="77777777" w:rsidR="00E47E67" w:rsidRPr="000231DB" w:rsidRDefault="00E47E67" w:rsidP="00E47E67">
            <w:pPr>
              <w:ind w:firstLineChars="100" w:firstLine="100"/>
              <w:rPr>
                <w:rFonts w:asciiTheme="minorEastAsia" w:eastAsiaTheme="minorEastAsia" w:hAnsiTheme="minorEastAsia"/>
                <w:color w:val="000000" w:themeColor="text1"/>
                <w:sz w:val="10"/>
                <w:szCs w:val="16"/>
                <w:lang w:eastAsia="zh-TW"/>
              </w:rPr>
            </w:pPr>
            <w:r w:rsidRPr="000231DB">
              <w:rPr>
                <w:rFonts w:asciiTheme="minorEastAsia" w:eastAsiaTheme="minorEastAsia" w:hAnsiTheme="minorEastAsia" w:hint="eastAsia"/>
                <w:color w:val="000000" w:themeColor="text1"/>
                <w:sz w:val="10"/>
                <w:szCs w:val="16"/>
                <w:lang w:eastAsia="zh-TW"/>
              </w:rPr>
              <w:t xml:space="preserve">都道府県　</w:t>
            </w:r>
            <w:r w:rsidRPr="000231DB">
              <w:rPr>
                <w:rFonts w:asciiTheme="minorEastAsia" w:eastAsiaTheme="minorEastAsia" w:hAnsiTheme="minorEastAsia" w:hint="eastAsia"/>
                <w:color w:val="000000" w:themeColor="text1"/>
                <w:sz w:val="6"/>
                <w:szCs w:val="16"/>
                <w:lang w:eastAsia="zh-TW"/>
              </w:rPr>
              <w:t xml:space="preserve"> </w:t>
            </w:r>
            <w:r w:rsidRPr="000231DB">
              <w:rPr>
                <w:rFonts w:asciiTheme="minorEastAsia" w:eastAsiaTheme="minorEastAsia" w:hAnsiTheme="minorEastAsia" w:hint="eastAsia"/>
                <w:color w:val="000000" w:themeColor="text1"/>
                <w:sz w:val="10"/>
                <w:szCs w:val="16"/>
                <w:lang w:eastAsia="zh-TW"/>
              </w:rPr>
              <w:t xml:space="preserve">所掌    管轄           　　 基幹番号         </w:t>
            </w:r>
            <w:r w:rsidRPr="000231DB">
              <w:rPr>
                <w:rFonts w:asciiTheme="minorEastAsia" w:eastAsiaTheme="minorEastAsia" w:hAnsiTheme="minorEastAsia"/>
                <w:color w:val="000000" w:themeColor="text1"/>
                <w:sz w:val="10"/>
                <w:szCs w:val="16"/>
                <w:lang w:eastAsia="zh-TW"/>
              </w:rPr>
              <w:t xml:space="preserve">     </w:t>
            </w:r>
            <w:r w:rsidRPr="000231DB">
              <w:rPr>
                <w:rFonts w:asciiTheme="minorEastAsia" w:eastAsiaTheme="minorEastAsia" w:hAnsiTheme="minorEastAsia" w:hint="eastAsia"/>
                <w:color w:val="000000" w:themeColor="text1"/>
                <w:sz w:val="10"/>
                <w:szCs w:val="16"/>
                <w:lang w:eastAsia="zh-TW"/>
              </w:rPr>
              <w:t xml:space="preserve">　 枝番号       </w:t>
            </w:r>
            <w:r w:rsidRPr="000231DB">
              <w:rPr>
                <w:rFonts w:asciiTheme="minorEastAsia" w:eastAsiaTheme="minorEastAsia" w:hAnsiTheme="minorEastAsia"/>
                <w:color w:val="000000" w:themeColor="text1"/>
                <w:sz w:val="10"/>
                <w:szCs w:val="16"/>
                <w:lang w:eastAsia="zh-TW"/>
              </w:rPr>
              <w:t xml:space="preserve"> </w:t>
            </w:r>
            <w:r w:rsidRPr="000231DB">
              <w:rPr>
                <w:rFonts w:asciiTheme="minorEastAsia" w:eastAsiaTheme="minorEastAsia" w:hAnsiTheme="minorEastAsia" w:hint="eastAsia"/>
                <w:color w:val="000000" w:themeColor="text1"/>
                <w:sz w:val="10"/>
                <w:szCs w:val="16"/>
                <w:lang w:eastAsia="zh-TW"/>
              </w:rPr>
              <w:t>被一括事業場番号</w:t>
            </w:r>
          </w:p>
        </w:tc>
      </w:tr>
      <w:tr w:rsidR="00E47E67" w:rsidRPr="000231DB" w14:paraId="51B672F9" w14:textId="77777777" w:rsidTr="00E47E67">
        <w:trPr>
          <w:trHeight w:val="170"/>
        </w:trPr>
        <w:tc>
          <w:tcPr>
            <w:tcW w:w="1276" w:type="dxa"/>
            <w:vAlign w:val="center"/>
          </w:tcPr>
          <w:p w14:paraId="3BDFD85C" w14:textId="77777777" w:rsidR="00E47E67" w:rsidRPr="000231DB" w:rsidRDefault="00E47E67" w:rsidP="00E47E67">
            <w:pPr>
              <w:jc w:val="center"/>
              <w:rPr>
                <w:rFonts w:asciiTheme="minorEastAsia" w:eastAsiaTheme="minorEastAsia" w:hAnsiTheme="minorEastAsia"/>
                <w:color w:val="000000" w:themeColor="text1"/>
                <w:szCs w:val="18"/>
              </w:rPr>
            </w:pPr>
            <w:r w:rsidRPr="000231DB">
              <w:rPr>
                <w:rFonts w:asciiTheme="minorEastAsia" w:eastAsiaTheme="minorEastAsia" w:hAnsiTheme="minorEastAsia" w:hint="eastAsia"/>
                <w:color w:val="000000" w:themeColor="text1"/>
                <w:szCs w:val="18"/>
              </w:rPr>
              <w:t>法人番号</w:t>
            </w:r>
          </w:p>
        </w:tc>
        <w:tc>
          <w:tcPr>
            <w:tcW w:w="5192" w:type="dxa"/>
            <w:vAlign w:val="bottom"/>
          </w:tcPr>
          <w:p w14:paraId="157C041C" w14:textId="77777777" w:rsidR="00E47E67" w:rsidRPr="000231DB" w:rsidRDefault="00E47E67" w:rsidP="00E47E67">
            <w:pPr>
              <w:rPr>
                <w:rFonts w:asciiTheme="minorEastAsia" w:eastAsiaTheme="minorEastAsia" w:hAnsiTheme="minorEastAsia"/>
                <w:noProof/>
                <w:color w:val="000000" w:themeColor="text1"/>
                <w:sz w:val="27"/>
                <w:szCs w:val="27"/>
              </w:rPr>
            </w:pP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83840" behindDoc="0" locked="0" layoutInCell="1" allowOverlap="1" wp14:anchorId="44C52667" wp14:editId="5A5F1A7A">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42C9585"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C52667" id="テキスト ボックス 53" o:spid="_x0000_s1044" type="#_x0000_t202" style="position:absolute;left:0;text-align:left;margin-left:200.3pt;margin-top:2pt;width:10.4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442C9585"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82816" behindDoc="0" locked="0" layoutInCell="1" allowOverlap="1" wp14:anchorId="0D87AB17" wp14:editId="28BB52FF">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D70D7C5"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87AB17" id="テキスト ボックス 52" o:spid="_x0000_s1045" type="#_x0000_t202" style="position:absolute;left:0;text-align:left;margin-left:186.7pt;margin-top:1.95pt;width:10.4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7D70D7C5"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81792" behindDoc="0" locked="0" layoutInCell="1" allowOverlap="1" wp14:anchorId="356BB89C" wp14:editId="0096067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D12933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6BB89C" id="テキスト ボックス 51" o:spid="_x0000_s1046" type="#_x0000_t202" style="position:absolute;left:0;text-align:left;margin-left:172.95pt;margin-top:1.95pt;width:10.4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6D129334"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80768" behindDoc="0" locked="0" layoutInCell="1" allowOverlap="1" wp14:anchorId="16823216" wp14:editId="1BC83456">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CA62ECB"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823216" id="テキスト ボックス 50" o:spid="_x0000_s1047" type="#_x0000_t202" style="position:absolute;left:0;text-align:left;margin-left:159.3pt;margin-top:1.95pt;width:10.4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7CA62ECB"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9744" behindDoc="0" locked="0" layoutInCell="1" allowOverlap="1" wp14:anchorId="6A8C8B03" wp14:editId="2CBDEA64">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E5E1A29"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8C8B03" id="テキスト ボックス 49" o:spid="_x0000_s1048" type="#_x0000_t202" style="position:absolute;left:0;text-align:left;margin-left:145.75pt;margin-top:2pt;width:10.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0E5E1A29"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8720" behindDoc="0" locked="0" layoutInCell="1" allowOverlap="1" wp14:anchorId="0CD5B687" wp14:editId="7DC8155B">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B1E4679"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D5B687" id="テキスト ボックス 48" o:spid="_x0000_s1049" type="#_x0000_t202" style="position:absolute;left:0;text-align:left;margin-left:132.5pt;margin-top:1.95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4B1E4679"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7696" behindDoc="0" locked="0" layoutInCell="1" allowOverlap="1" wp14:anchorId="7FE84CB9" wp14:editId="0DD4616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38276E8"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E84CB9" id="テキスト ボックス 47" o:spid="_x0000_s1050" type="#_x0000_t202" style="position:absolute;left:0;text-align:left;margin-left:119pt;margin-top:2.0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638276E8"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6672" behindDoc="0" locked="0" layoutInCell="1" allowOverlap="1" wp14:anchorId="27A95A33" wp14:editId="26F62FB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F189227"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A95A33" id="テキスト ボックス 46" o:spid="_x0000_s1051" type="#_x0000_t202" style="position:absolute;left:0;text-align:left;margin-left:105.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1F189227"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5648" behindDoc="0" locked="0" layoutInCell="1" allowOverlap="1" wp14:anchorId="4D9078FC" wp14:editId="3A7E33AA">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CAB9CEA"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9078FC" id="テキスト ボックス 45" o:spid="_x0000_s1052" type="#_x0000_t202" style="position:absolute;left:0;text-align:left;margin-left:92.2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0CAB9CEA"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4624" behindDoc="0" locked="0" layoutInCell="1" allowOverlap="1" wp14:anchorId="1690CB9D" wp14:editId="4BE00B1E">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EAF801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90CB9D" id="テキスト ボックス 44" o:spid="_x0000_s1053" type="#_x0000_t202" style="position:absolute;left:0;text-align:left;margin-left:78.4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2EAF8012"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3600" behindDoc="0" locked="0" layoutInCell="1" allowOverlap="1" wp14:anchorId="6D1769DE" wp14:editId="36456009">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D0FBD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1769DE" id="テキスト ボックス 43" o:spid="_x0000_s1054" type="#_x0000_t202" style="position:absolute;left:0;text-align:left;margin-left:65.4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1DD0FBD2"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2576" behindDoc="0" locked="0" layoutInCell="1" allowOverlap="1" wp14:anchorId="1E8212D0" wp14:editId="7F186B5C">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59737D"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8212D0" id="テキスト ボックス 41" o:spid="_x0000_s1055" type="#_x0000_t202" style="position:absolute;left:0;text-align:left;margin-left:52.05pt;margin-top:1.9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7559737D" w14:textId="77777777" w:rsidR="00E47E67" w:rsidRPr="00464A56" w:rsidRDefault="00E47E67" w:rsidP="00E47E67">
                            <w:pPr>
                              <w:jc w:val="left"/>
                              <w:rPr>
                                <w:sz w:val="10"/>
                              </w:rPr>
                            </w:pPr>
                          </w:p>
                        </w:txbxContent>
                      </v:textbox>
                    </v:shape>
                  </w:pict>
                </mc:Fallback>
              </mc:AlternateContent>
            </w:r>
            <w:r w:rsidRPr="000231D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1552" behindDoc="0" locked="0" layoutInCell="1" allowOverlap="1" wp14:anchorId="66DB924B" wp14:editId="10883A6A">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B0783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B924B" id="テキスト ボックス 39" o:spid="_x0000_s1056" type="#_x0000_t202" style="position:absolute;left:0;text-align:left;margin-left:38.4pt;margin-top:2.0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3B07834" w14:textId="77777777" w:rsidR="00E47E67" w:rsidRPr="00464A56" w:rsidRDefault="00E47E67" w:rsidP="00E47E67">
                            <w:pPr>
                              <w:jc w:val="left"/>
                              <w:rPr>
                                <w:sz w:val="10"/>
                              </w:rPr>
                            </w:pPr>
                          </w:p>
                        </w:txbxContent>
                      </v:textbox>
                    </v:shape>
                  </w:pict>
                </mc:Fallback>
              </mc:AlternateContent>
            </w:r>
          </w:p>
        </w:tc>
      </w:tr>
    </w:tbl>
    <w:bookmarkEnd w:id="0"/>
    <w:p w14:paraId="1704B532" w14:textId="4A5C1864" w:rsidR="00E62994" w:rsidRPr="000231DB" w:rsidRDefault="0070614F" w:rsidP="00044E7F">
      <w:pPr>
        <w:jc w:val="left"/>
        <w:rPr>
          <w:rFonts w:asciiTheme="minorEastAsia" w:eastAsiaTheme="minorEastAsia" w:hAnsiTheme="minorEastAsia"/>
          <w:noProof/>
          <w:color w:val="000000" w:themeColor="text1"/>
        </w:rPr>
      </w:pPr>
      <w:r w:rsidRPr="000231DB">
        <w:rPr>
          <w:rFonts w:asciiTheme="minorEastAsia" w:eastAsiaTheme="minorEastAsia" w:hAnsiTheme="minorEastAsia" w:hint="eastAsia"/>
          <w:noProof/>
          <w:color w:val="000000" w:themeColor="text1"/>
        </w:rPr>
        <w:t>様式第</w:t>
      </w:r>
      <w:r w:rsidR="00285F81" w:rsidRPr="000231DB">
        <w:rPr>
          <w:rFonts w:asciiTheme="minorEastAsia" w:eastAsiaTheme="minorEastAsia" w:hAnsiTheme="minorEastAsia" w:hint="eastAsia"/>
          <w:noProof/>
          <w:color w:val="000000" w:themeColor="text1"/>
        </w:rPr>
        <w:t>13</w:t>
      </w:r>
      <w:r w:rsidR="00526F86" w:rsidRPr="000231DB">
        <w:rPr>
          <w:rFonts w:asciiTheme="minorEastAsia" w:eastAsiaTheme="minorEastAsia" w:hAnsiTheme="minorEastAsia" w:hint="eastAsia"/>
          <w:noProof/>
          <w:color w:val="000000" w:themeColor="text1"/>
        </w:rPr>
        <w:t>号の２（第</w:t>
      </w:r>
      <w:r w:rsidR="00285F81" w:rsidRPr="000231DB">
        <w:rPr>
          <w:rFonts w:asciiTheme="minorEastAsia" w:eastAsiaTheme="minorEastAsia" w:hAnsiTheme="minorEastAsia" w:hint="eastAsia"/>
          <w:noProof/>
          <w:color w:val="000000" w:themeColor="text1"/>
        </w:rPr>
        <w:t>24</w:t>
      </w:r>
      <w:r w:rsidR="00526F86" w:rsidRPr="000231DB">
        <w:rPr>
          <w:rFonts w:asciiTheme="minorEastAsia" w:eastAsiaTheme="minorEastAsia" w:hAnsiTheme="minorEastAsia" w:hint="eastAsia"/>
          <w:noProof/>
          <w:color w:val="000000" w:themeColor="text1"/>
        </w:rPr>
        <w:t>条の２</w:t>
      </w:r>
      <w:r w:rsidR="00285F81" w:rsidRPr="000231DB">
        <w:rPr>
          <w:rFonts w:asciiTheme="minorEastAsia" w:eastAsiaTheme="minorEastAsia" w:hAnsiTheme="minorEastAsia" w:hint="eastAsia"/>
          <w:noProof/>
          <w:color w:val="000000" w:themeColor="text1"/>
        </w:rPr>
        <w:t>の３</w:t>
      </w:r>
      <w:r w:rsidR="00526F86" w:rsidRPr="000231DB">
        <w:rPr>
          <w:rFonts w:asciiTheme="minorEastAsia" w:eastAsiaTheme="minorEastAsia" w:hAnsiTheme="minorEastAsia" w:hint="eastAsia"/>
          <w:noProof/>
          <w:color w:val="000000" w:themeColor="text1"/>
        </w:rPr>
        <w:t>第１項関係）</w:t>
      </w:r>
      <w:bookmarkStart w:id="1" w:name="_Hlk125102414"/>
    </w:p>
    <w:bookmarkEnd w:id="1"/>
    <w:p w14:paraId="7D039A92" w14:textId="626F721D" w:rsidR="000879D4" w:rsidRPr="000231DB" w:rsidRDefault="00E47E67" w:rsidP="00FD3DCC">
      <w:pPr>
        <w:jc w:val="left"/>
        <w:rPr>
          <w:rFonts w:asciiTheme="minorEastAsia" w:eastAsiaTheme="minorEastAsia" w:hAnsiTheme="minorEastAsia"/>
          <w:noProof/>
          <w:color w:val="000000" w:themeColor="text1"/>
        </w:rPr>
      </w:pPr>
      <w:r w:rsidRPr="000231DB">
        <w:rPr>
          <w:rFonts w:asciiTheme="minorEastAsia" w:eastAsiaTheme="minorEastAsia" w:hAnsiTheme="minorEastAsia"/>
          <w:noProof/>
          <w:color w:val="000000" w:themeColor="text1"/>
          <w:sz w:val="20"/>
        </w:rPr>
        <mc:AlternateContent>
          <mc:Choice Requires="wps">
            <w:drawing>
              <wp:anchor distT="0" distB="0" distL="114300" distR="114300" simplePos="0" relativeHeight="251663360" behindDoc="0" locked="0" layoutInCell="0" allowOverlap="1" wp14:anchorId="1969E040" wp14:editId="68DA850F">
                <wp:simplePos x="0" y="0"/>
                <wp:positionH relativeFrom="margin">
                  <wp:posOffset>1858010</wp:posOffset>
                </wp:positionH>
                <wp:positionV relativeFrom="paragraph">
                  <wp:posOffset>24130</wp:posOffset>
                </wp:positionV>
                <wp:extent cx="4121253" cy="2527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253"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429E" w14:textId="77777777" w:rsidR="00A3070E" w:rsidRPr="00EA7B9B" w:rsidRDefault="00285F81" w:rsidP="00285F81">
                            <w:pPr>
                              <w:snapToGrid w:val="0"/>
                              <w:jc w:val="right"/>
                              <w:rPr>
                                <w:color w:val="000000" w:themeColor="text1"/>
                                <w:sz w:val="20"/>
                                <w:szCs w:val="16"/>
                              </w:rPr>
                            </w:pPr>
                            <w:r>
                              <w:rPr>
                                <w:rFonts w:hint="eastAsia"/>
                                <w:color w:val="000000" w:themeColor="text1"/>
                                <w:sz w:val="20"/>
                                <w:szCs w:val="16"/>
                              </w:rPr>
                              <w:t>企画業務型裁量労働制</w:t>
                            </w:r>
                            <w:r w:rsidR="00A3070E" w:rsidRPr="00EA7B9B">
                              <w:rPr>
                                <w:rFonts w:hint="eastAsia"/>
                                <w:color w:val="000000" w:themeColor="text1"/>
                                <w:sz w:val="20"/>
                                <w:szCs w:val="16"/>
                              </w:rPr>
                              <w:t>に</w:t>
                            </w:r>
                            <w:r w:rsidR="00A3070E" w:rsidRPr="00EA7B9B">
                              <w:rPr>
                                <w:color w:val="000000" w:themeColor="text1"/>
                                <w:sz w:val="20"/>
                                <w:szCs w:val="16"/>
                              </w:rPr>
                              <w:t>関する決議届</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9E040" id="Text Box 3" o:spid="_x0000_s1057" type="#_x0000_t202" style="position:absolute;margin-left:146.3pt;margin-top:1.9pt;width:324.5pt;height:1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" o:allowincell="f" filled="f" stroked="f">
                <v:textbox inset=",,2.04mm">
                  <w:txbxContent>
                    <w:p w14:paraId="0827429E" w14:textId="77777777" w:rsidR="00A3070E" w:rsidRPr="00EA7B9B" w:rsidRDefault="00285F81" w:rsidP="00285F81">
                      <w:pPr>
                        <w:snapToGrid w:val="0"/>
                        <w:jc w:val="right"/>
                        <w:rPr>
                          <w:color w:val="000000" w:themeColor="text1"/>
                          <w:sz w:val="20"/>
                          <w:szCs w:val="16"/>
                        </w:rPr>
                      </w:pPr>
                      <w:r>
                        <w:rPr>
                          <w:rFonts w:hint="eastAsia"/>
                          <w:color w:val="000000" w:themeColor="text1"/>
                          <w:sz w:val="20"/>
                          <w:szCs w:val="16"/>
                        </w:rPr>
                        <w:t>企画業務型裁量労働制</w:t>
                      </w:r>
                      <w:r w:rsidR="00A3070E" w:rsidRPr="00EA7B9B">
                        <w:rPr>
                          <w:rFonts w:hint="eastAsia"/>
                          <w:color w:val="000000" w:themeColor="text1"/>
                          <w:sz w:val="20"/>
                          <w:szCs w:val="16"/>
                        </w:rPr>
                        <w:t>に</w:t>
                      </w:r>
                      <w:r w:rsidR="00A3070E" w:rsidRPr="00EA7B9B">
                        <w:rPr>
                          <w:color w:val="000000" w:themeColor="text1"/>
                          <w:sz w:val="20"/>
                          <w:szCs w:val="16"/>
                        </w:rPr>
                        <w:t>関する決議届</w:t>
                      </w:r>
                    </w:p>
                  </w:txbxContent>
                </v:textbox>
                <w10:wrap anchorx="margin"/>
              </v:shape>
            </w:pict>
          </mc:Fallback>
        </mc:AlternateContent>
      </w:r>
    </w:p>
    <w:p w14:paraId="6879A690" w14:textId="77777777" w:rsidR="00FD3DCC" w:rsidRPr="000231DB" w:rsidRDefault="00FD3DCC" w:rsidP="00FD3DCC">
      <w:pPr>
        <w:jc w:val="left"/>
        <w:rPr>
          <w:rFonts w:asciiTheme="minorEastAsia" w:eastAsiaTheme="minorEastAsia" w:hAnsiTheme="minorEastAsia"/>
          <w:noProof/>
          <w:color w:val="000000" w:themeColor="text1"/>
        </w:rPr>
      </w:pPr>
    </w:p>
    <w:tbl>
      <w:tblPr>
        <w:tblpPr w:leftFromText="142" w:rightFromText="142" w:vertAnchor="text" w:horzAnchor="margin" w:tblpY="196"/>
        <w:tblW w:w="15871" w:type="dxa"/>
        <w:tblLayout w:type="fixed"/>
        <w:tblCellMar>
          <w:left w:w="0" w:type="dxa"/>
          <w:right w:w="0" w:type="dxa"/>
        </w:tblCellMar>
        <w:tblLook w:val="04A0" w:firstRow="1" w:lastRow="0" w:firstColumn="1" w:lastColumn="0" w:noHBand="0" w:noVBand="1"/>
      </w:tblPr>
      <w:tblGrid>
        <w:gridCol w:w="1542"/>
        <w:gridCol w:w="842"/>
        <w:gridCol w:w="572"/>
        <w:gridCol w:w="1997"/>
        <w:gridCol w:w="279"/>
        <w:gridCol w:w="718"/>
        <w:gridCol w:w="3823"/>
        <w:gridCol w:w="1134"/>
        <w:gridCol w:w="6"/>
        <w:gridCol w:w="1952"/>
        <w:gridCol w:w="1998"/>
        <w:gridCol w:w="9"/>
        <w:gridCol w:w="999"/>
      </w:tblGrid>
      <w:tr w:rsidR="00C629C6" w:rsidRPr="000231DB" w14:paraId="4E653F57" w14:textId="77777777" w:rsidTr="00520F10">
        <w:trPr>
          <w:trHeight w:val="207"/>
        </w:trPr>
        <w:tc>
          <w:tcPr>
            <w:tcW w:w="2956" w:type="dxa"/>
            <w:gridSpan w:val="3"/>
            <w:tcBorders>
              <w:top w:val="single" w:sz="4" w:space="0" w:color="auto"/>
              <w:left w:val="single" w:sz="4" w:space="0" w:color="auto"/>
              <w:bottom w:val="single" w:sz="4" w:space="0" w:color="auto"/>
              <w:right w:val="single" w:sz="4" w:space="0" w:color="000000"/>
            </w:tcBorders>
            <w:vAlign w:val="center"/>
            <w:hideMark/>
          </w:tcPr>
          <w:p w14:paraId="0E4DCB14" w14:textId="77777777" w:rsidR="00C629C6" w:rsidRPr="000231DB" w:rsidRDefault="00C629C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事業の種類</w:t>
            </w:r>
          </w:p>
        </w:tc>
        <w:tc>
          <w:tcPr>
            <w:tcW w:w="2994" w:type="dxa"/>
            <w:gridSpan w:val="3"/>
            <w:tcBorders>
              <w:top w:val="single" w:sz="4" w:space="0" w:color="auto"/>
              <w:left w:val="nil"/>
              <w:bottom w:val="single" w:sz="4" w:space="0" w:color="auto"/>
              <w:right w:val="single" w:sz="4" w:space="0" w:color="auto"/>
            </w:tcBorders>
            <w:vAlign w:val="center"/>
            <w:hideMark/>
          </w:tcPr>
          <w:p w14:paraId="59747171" w14:textId="77777777" w:rsidR="00C629C6" w:rsidRPr="000231DB" w:rsidRDefault="00C629C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事業の名称</w:t>
            </w:r>
          </w:p>
        </w:tc>
        <w:tc>
          <w:tcPr>
            <w:tcW w:w="6915" w:type="dxa"/>
            <w:gridSpan w:val="4"/>
            <w:tcBorders>
              <w:top w:val="single" w:sz="4" w:space="0" w:color="auto"/>
              <w:left w:val="nil"/>
              <w:bottom w:val="single" w:sz="4" w:space="0" w:color="auto"/>
              <w:right w:val="single" w:sz="4" w:space="0" w:color="auto"/>
            </w:tcBorders>
            <w:vAlign w:val="center"/>
            <w:hideMark/>
          </w:tcPr>
          <w:p w14:paraId="6330D836" w14:textId="77777777" w:rsidR="00C629C6" w:rsidRPr="000231DB" w:rsidRDefault="00C629C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事業の所在地（電話番号）</w:t>
            </w:r>
          </w:p>
        </w:tc>
        <w:tc>
          <w:tcPr>
            <w:tcW w:w="3006" w:type="dxa"/>
            <w:gridSpan w:val="3"/>
            <w:tcBorders>
              <w:top w:val="single" w:sz="4" w:space="0" w:color="auto"/>
              <w:left w:val="nil"/>
              <w:bottom w:val="single" w:sz="4" w:space="0" w:color="auto"/>
              <w:right w:val="single" w:sz="4" w:space="0" w:color="auto"/>
            </w:tcBorders>
            <w:vAlign w:val="center"/>
          </w:tcPr>
          <w:p w14:paraId="63E3797D" w14:textId="77777777" w:rsidR="00C629C6" w:rsidRPr="000231DB" w:rsidRDefault="00C629C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常時使用する労働者数</w:t>
            </w:r>
          </w:p>
        </w:tc>
      </w:tr>
      <w:tr w:rsidR="00C629C6" w:rsidRPr="000231DB" w14:paraId="1A6D540D" w14:textId="77777777" w:rsidTr="00520F10">
        <w:trPr>
          <w:trHeight w:val="413"/>
        </w:trPr>
        <w:tc>
          <w:tcPr>
            <w:tcW w:w="2956" w:type="dxa"/>
            <w:gridSpan w:val="3"/>
            <w:tcBorders>
              <w:top w:val="single" w:sz="4" w:space="0" w:color="auto"/>
              <w:left w:val="single" w:sz="4" w:space="0" w:color="auto"/>
              <w:right w:val="single" w:sz="4" w:space="0" w:color="000000"/>
            </w:tcBorders>
            <w:vAlign w:val="center"/>
          </w:tcPr>
          <w:p w14:paraId="1D3BBE48" w14:textId="0B67A1A2" w:rsidR="00C629C6" w:rsidRPr="000231DB" w:rsidRDefault="00C629C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情報通信業</w:t>
            </w:r>
          </w:p>
        </w:tc>
        <w:tc>
          <w:tcPr>
            <w:tcW w:w="2994" w:type="dxa"/>
            <w:gridSpan w:val="3"/>
            <w:tcBorders>
              <w:top w:val="single" w:sz="4" w:space="0" w:color="auto"/>
              <w:left w:val="nil"/>
              <w:right w:val="single" w:sz="4" w:space="0" w:color="auto"/>
            </w:tcBorders>
            <w:vAlign w:val="center"/>
          </w:tcPr>
          <w:p w14:paraId="17FF832F" w14:textId="1656D393" w:rsidR="00C629C6" w:rsidRPr="000231DB" w:rsidRDefault="00C629C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株式会社</w:t>
            </w:r>
            <w:r>
              <w:rPr>
                <w:rFonts w:asciiTheme="minorEastAsia" w:eastAsiaTheme="minorEastAsia" w:hAnsiTheme="minorEastAsia" w:hint="eastAsia"/>
                <w:color w:val="000000" w:themeColor="text1"/>
              </w:rPr>
              <w:t>○○○○</w:t>
            </w:r>
          </w:p>
        </w:tc>
        <w:tc>
          <w:tcPr>
            <w:tcW w:w="6915" w:type="dxa"/>
            <w:gridSpan w:val="4"/>
            <w:tcBorders>
              <w:top w:val="single" w:sz="4" w:space="0" w:color="auto"/>
              <w:left w:val="nil"/>
              <w:right w:val="single" w:sz="4" w:space="0" w:color="auto"/>
            </w:tcBorders>
            <w:vAlign w:val="center"/>
          </w:tcPr>
          <w:p w14:paraId="4058704D" w14:textId="6FBB77E1" w:rsidR="00C629C6" w:rsidRPr="000231DB" w:rsidRDefault="00C629C6" w:rsidP="00D431AE">
            <w:pPr>
              <w:jc w:val="left"/>
              <w:rPr>
                <w:rFonts w:asciiTheme="minorEastAsia" w:eastAsiaTheme="minorEastAsia" w:hAnsiTheme="minorEastAsia"/>
                <w:color w:val="000000" w:themeColor="text1"/>
                <w:lang w:eastAsia="zh-TW"/>
              </w:rPr>
            </w:pPr>
            <w:r w:rsidRPr="000231DB">
              <w:rPr>
                <w:rFonts w:asciiTheme="minorEastAsia" w:eastAsiaTheme="minorEastAsia" w:hAnsiTheme="minorEastAsia" w:hint="eastAsia"/>
                <w:color w:val="000000" w:themeColor="text1"/>
                <w:lang w:eastAsia="zh-TW"/>
              </w:rPr>
              <w:t>（〒</w:t>
            </w:r>
            <w:r>
              <w:rPr>
                <w:rFonts w:asciiTheme="minorEastAsia" w:eastAsiaTheme="minorEastAsia" w:hAnsiTheme="minorEastAsia" w:hint="eastAsia"/>
                <w:color w:val="000000" w:themeColor="text1"/>
              </w:rPr>
              <w:t>△△△</w:t>
            </w:r>
            <w:r w:rsidRPr="000231DB">
              <w:rPr>
                <w:rFonts w:asciiTheme="minorEastAsia" w:eastAsiaTheme="minorEastAsia" w:hAnsiTheme="minorEastAsia" w:hint="eastAsia"/>
                <w:color w:val="000000" w:themeColor="text1"/>
                <w:lang w:eastAsia="zh-TW"/>
              </w:rPr>
              <w:t>―</w:t>
            </w:r>
            <w:r>
              <w:rPr>
                <w:rFonts w:asciiTheme="minorEastAsia" w:eastAsiaTheme="minorEastAsia" w:hAnsiTheme="minorEastAsia" w:hint="eastAsia"/>
                <w:color w:val="000000" w:themeColor="text1"/>
              </w:rPr>
              <w:t>△△△△</w:t>
            </w:r>
            <w:r w:rsidRPr="000231DB">
              <w:rPr>
                <w:rFonts w:asciiTheme="minorEastAsia" w:eastAsiaTheme="minorEastAsia" w:hAnsiTheme="minorEastAsia" w:hint="eastAsia"/>
                <w:color w:val="000000" w:themeColor="text1"/>
                <w:lang w:eastAsia="zh-TW"/>
              </w:rPr>
              <w:t>）</w:t>
            </w:r>
          </w:p>
          <w:p w14:paraId="1BD905BA" w14:textId="50CFA25E" w:rsidR="00C629C6" w:rsidRPr="000231DB" w:rsidRDefault="00C629C6" w:rsidP="00D431AE">
            <w:pPr>
              <w:jc w:val="left"/>
              <w:rPr>
                <w:rFonts w:asciiTheme="minorEastAsia" w:eastAsiaTheme="minorEastAsia" w:hAnsiTheme="minorEastAsia"/>
                <w:color w:val="000000" w:themeColor="text1"/>
                <w:lang w:eastAsia="zh-TW"/>
              </w:rPr>
            </w:pPr>
            <w:r w:rsidRPr="000231DB">
              <w:rPr>
                <w:rFonts w:asciiTheme="minorEastAsia" w:eastAsiaTheme="minorEastAsia" w:hAnsiTheme="minorEastAsia" w:hint="eastAsia"/>
                <w:color w:val="000000" w:themeColor="text1"/>
                <w:lang w:eastAsia="zh-TW"/>
              </w:rPr>
              <w:t xml:space="preserve">　東京都</w:t>
            </w:r>
            <w:r>
              <w:rPr>
                <w:rFonts w:asciiTheme="minorEastAsia" w:eastAsiaTheme="minorEastAsia" w:hAnsiTheme="minorEastAsia" w:hint="eastAsia"/>
                <w:color w:val="000000" w:themeColor="text1"/>
                <w:lang w:eastAsia="zh-TW"/>
              </w:rPr>
              <w:t>○○</w:t>
            </w:r>
            <w:r w:rsidRPr="000231DB">
              <w:rPr>
                <w:rFonts w:asciiTheme="minorEastAsia" w:eastAsiaTheme="minorEastAsia" w:hAnsiTheme="minorEastAsia" w:hint="eastAsia"/>
                <w:color w:val="000000" w:themeColor="text1"/>
                <w:lang w:eastAsia="zh-TW"/>
              </w:rPr>
              <w:t>区</w:t>
            </w:r>
            <w:r>
              <w:rPr>
                <w:rFonts w:asciiTheme="minorEastAsia" w:eastAsiaTheme="minorEastAsia" w:hAnsiTheme="minorEastAsia" w:hint="eastAsia"/>
                <w:color w:val="000000" w:themeColor="text1"/>
                <w:lang w:eastAsia="zh-TW"/>
              </w:rPr>
              <w:t>○○○○</w:t>
            </w:r>
            <w:r w:rsidRPr="000231DB">
              <w:rPr>
                <w:rFonts w:asciiTheme="minorEastAsia" w:eastAsiaTheme="minorEastAsia" w:hAnsiTheme="minorEastAsia" w:hint="eastAsia"/>
                <w:color w:val="000000" w:themeColor="text1"/>
                <w:lang w:eastAsia="zh-TW"/>
              </w:rPr>
              <w:t>１－２－３</w:t>
            </w:r>
          </w:p>
          <w:p w14:paraId="6FBD7C8C" w14:textId="6E6B6BDC" w:rsidR="00C629C6" w:rsidRPr="000231DB" w:rsidRDefault="00C629C6" w:rsidP="00CA0EE3">
            <w:pPr>
              <w:ind w:right="640"/>
              <w:jc w:val="right"/>
              <w:rPr>
                <w:rFonts w:asciiTheme="minorEastAsia" w:eastAsiaTheme="minorEastAsia" w:hAnsiTheme="minorEastAsia"/>
                <w:color w:val="000000" w:themeColor="text1"/>
                <w:lang w:eastAsia="zh-TW"/>
              </w:rPr>
            </w:pPr>
            <w:r w:rsidRPr="000231DB">
              <w:rPr>
                <w:rFonts w:asciiTheme="minorEastAsia" w:eastAsiaTheme="minorEastAsia" w:hAnsiTheme="minorEastAsia" w:hint="eastAsia"/>
                <w:color w:val="000000" w:themeColor="text1"/>
                <w:lang w:eastAsia="zh-TW"/>
              </w:rPr>
              <w:t xml:space="preserve">　　　　　　　　（電話番号：　　　－　　　　－　　　　）</w:t>
            </w:r>
          </w:p>
        </w:tc>
        <w:tc>
          <w:tcPr>
            <w:tcW w:w="3006" w:type="dxa"/>
            <w:gridSpan w:val="3"/>
            <w:tcBorders>
              <w:top w:val="single" w:sz="4" w:space="0" w:color="auto"/>
              <w:left w:val="nil"/>
              <w:bottom w:val="single" w:sz="4" w:space="0" w:color="auto"/>
              <w:right w:val="single" w:sz="4" w:space="0" w:color="auto"/>
            </w:tcBorders>
            <w:vAlign w:val="center"/>
          </w:tcPr>
          <w:p w14:paraId="535FE7BE" w14:textId="147FB095" w:rsidR="00C629C6" w:rsidRPr="000231DB" w:rsidRDefault="00C629C6" w:rsidP="00D431AE">
            <w:pPr>
              <w:jc w:val="center"/>
              <w:rPr>
                <w:rFonts w:asciiTheme="minorEastAsia" w:eastAsiaTheme="minorEastAsia" w:hAnsiTheme="minorEastAsia"/>
                <w:color w:val="000000" w:themeColor="text1"/>
                <w:lang w:eastAsia="zh-TW"/>
              </w:rPr>
            </w:pPr>
            <w:r w:rsidRPr="000231DB">
              <w:rPr>
                <w:rFonts w:asciiTheme="minorEastAsia" w:eastAsiaTheme="minorEastAsia" w:hAnsiTheme="minorEastAsia" w:hint="eastAsia"/>
                <w:color w:val="000000" w:themeColor="text1"/>
                <w:lang w:eastAsia="zh-TW"/>
              </w:rPr>
              <w:t>320人</w:t>
            </w:r>
          </w:p>
        </w:tc>
      </w:tr>
      <w:tr w:rsidR="00D431AE" w:rsidRPr="000231DB" w14:paraId="399B94CF" w14:textId="77777777" w:rsidTr="00520F10">
        <w:trPr>
          <w:trHeight w:val="271"/>
        </w:trPr>
        <w:tc>
          <w:tcPr>
            <w:tcW w:w="4953" w:type="dxa"/>
            <w:gridSpan w:val="4"/>
            <w:tcBorders>
              <w:top w:val="single" w:sz="4" w:space="0" w:color="auto"/>
              <w:left w:val="single" w:sz="4" w:space="0" w:color="auto"/>
              <w:right w:val="single" w:sz="4" w:space="0" w:color="auto"/>
            </w:tcBorders>
            <w:vAlign w:val="center"/>
          </w:tcPr>
          <w:p w14:paraId="6F3E2AB8" w14:textId="64C1A8B3" w:rsidR="00D431AE" w:rsidRPr="000231DB" w:rsidDel="002C3D2A" w:rsidRDefault="00D431AE" w:rsidP="00CA0EE3">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業務の</w:t>
            </w:r>
            <w:r w:rsidR="001B4C61" w:rsidRPr="000231DB">
              <w:rPr>
                <w:rFonts w:asciiTheme="minorEastAsia" w:eastAsiaTheme="minorEastAsia" w:hAnsiTheme="minorEastAsia" w:hint="eastAsia"/>
                <w:color w:val="000000" w:themeColor="text1"/>
              </w:rPr>
              <w:t>内容</w:t>
            </w:r>
          </w:p>
        </w:tc>
        <w:tc>
          <w:tcPr>
            <w:tcW w:w="4820" w:type="dxa"/>
            <w:gridSpan w:val="3"/>
            <w:tcBorders>
              <w:top w:val="single" w:sz="4" w:space="0" w:color="auto"/>
              <w:left w:val="single" w:sz="4" w:space="0" w:color="auto"/>
              <w:right w:val="single" w:sz="4" w:space="0" w:color="auto"/>
            </w:tcBorders>
            <w:vAlign w:val="center"/>
          </w:tcPr>
          <w:p w14:paraId="3EF9D74B" w14:textId="77777777" w:rsidR="00D431AE" w:rsidRPr="000231DB" w:rsidRDefault="00D431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労働者の範囲（職務経験年数、職能資格等）</w:t>
            </w:r>
          </w:p>
        </w:tc>
        <w:tc>
          <w:tcPr>
            <w:tcW w:w="1134" w:type="dxa"/>
            <w:tcBorders>
              <w:top w:val="single" w:sz="4" w:space="0" w:color="auto"/>
              <w:left w:val="single" w:sz="4" w:space="0" w:color="auto"/>
              <w:right w:val="single" w:sz="4" w:space="0" w:color="auto"/>
            </w:tcBorders>
            <w:vAlign w:val="center"/>
          </w:tcPr>
          <w:p w14:paraId="11C53B3B" w14:textId="4894D97F" w:rsidR="00D431AE" w:rsidRPr="000231DB" w:rsidRDefault="00D431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労働者数</w:t>
            </w:r>
          </w:p>
        </w:tc>
        <w:tc>
          <w:tcPr>
            <w:tcW w:w="4964" w:type="dxa"/>
            <w:gridSpan w:val="5"/>
            <w:tcBorders>
              <w:top w:val="single" w:sz="4" w:space="0" w:color="auto"/>
              <w:left w:val="single" w:sz="4" w:space="0" w:color="auto"/>
              <w:right w:val="single" w:sz="4" w:space="0" w:color="auto"/>
            </w:tcBorders>
            <w:vAlign w:val="center"/>
          </w:tcPr>
          <w:p w14:paraId="567DF7E3" w14:textId="1168C5D1" w:rsidR="00D431AE" w:rsidRPr="000231DB" w:rsidRDefault="00D431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決議で定める</w:t>
            </w:r>
            <w:r w:rsidR="000902C8" w:rsidRPr="000231DB">
              <w:rPr>
                <w:rFonts w:asciiTheme="minorEastAsia" w:eastAsiaTheme="minorEastAsia" w:hAnsiTheme="minorEastAsia" w:hint="eastAsia"/>
                <w:color w:val="000000" w:themeColor="text1"/>
              </w:rPr>
              <w:t>１日のみなし</w:t>
            </w:r>
            <w:r w:rsidRPr="000231DB">
              <w:rPr>
                <w:rFonts w:asciiTheme="minorEastAsia" w:eastAsiaTheme="minorEastAsia" w:hAnsiTheme="minorEastAsia" w:hint="eastAsia"/>
                <w:color w:val="000000" w:themeColor="text1"/>
              </w:rPr>
              <w:t>労働時間</w:t>
            </w:r>
          </w:p>
        </w:tc>
      </w:tr>
      <w:tr w:rsidR="00D431AE" w:rsidRPr="000231DB" w14:paraId="000A7BD5" w14:textId="77777777" w:rsidTr="00520F10">
        <w:trPr>
          <w:trHeight w:val="272"/>
        </w:trPr>
        <w:tc>
          <w:tcPr>
            <w:tcW w:w="4953" w:type="dxa"/>
            <w:gridSpan w:val="4"/>
            <w:tcBorders>
              <w:top w:val="single" w:sz="4" w:space="0" w:color="auto"/>
              <w:left w:val="single" w:sz="4" w:space="0" w:color="auto"/>
              <w:bottom w:val="dotted" w:sz="4" w:space="0" w:color="auto"/>
              <w:right w:val="single" w:sz="4" w:space="0" w:color="auto"/>
            </w:tcBorders>
            <w:vAlign w:val="center"/>
          </w:tcPr>
          <w:p w14:paraId="20A89EC5" w14:textId="0FC6C279" w:rsidR="00D431AE" w:rsidRPr="000231DB" w:rsidRDefault="00C75E91" w:rsidP="00C75E91">
            <w:pPr>
              <w:ind w:right="160"/>
              <w:jc w:val="left"/>
              <w:rPr>
                <w:rFonts w:asciiTheme="minorEastAsia" w:eastAsiaTheme="minorEastAsia" w:hAnsiTheme="minorEastAsia"/>
                <w:color w:val="000000" w:themeColor="text1"/>
                <w:sz w:val="14"/>
                <w:szCs w:val="14"/>
              </w:rPr>
            </w:pPr>
            <w:r w:rsidRPr="000231DB">
              <w:rPr>
                <w:rFonts w:asciiTheme="minorEastAsia" w:eastAsiaTheme="minorEastAsia" w:hAnsiTheme="minorEastAsia" w:hint="eastAsia"/>
                <w:color w:val="000000" w:themeColor="text1"/>
                <w:sz w:val="14"/>
                <w:szCs w:val="14"/>
              </w:rPr>
              <w:t>新規クラウドサービスの事業戦略および中期経営計画を策定する業務</w:t>
            </w:r>
          </w:p>
        </w:tc>
        <w:tc>
          <w:tcPr>
            <w:tcW w:w="4820" w:type="dxa"/>
            <w:gridSpan w:val="3"/>
            <w:tcBorders>
              <w:top w:val="single" w:sz="4" w:space="0" w:color="auto"/>
              <w:left w:val="single" w:sz="4" w:space="0" w:color="auto"/>
              <w:bottom w:val="dotted" w:sz="4" w:space="0" w:color="auto"/>
              <w:right w:val="single" w:sz="4" w:space="0" w:color="auto"/>
            </w:tcBorders>
            <w:vAlign w:val="center"/>
          </w:tcPr>
          <w:p w14:paraId="7FDFAFAC" w14:textId="3446F599" w:rsidR="00D431AE" w:rsidRPr="000231DB" w:rsidRDefault="00C75E91" w:rsidP="00D431AE">
            <w:pPr>
              <w:jc w:val="center"/>
              <w:rPr>
                <w:rFonts w:asciiTheme="minorEastAsia" w:eastAsiaTheme="minorEastAsia" w:hAnsiTheme="minorEastAsia"/>
                <w:color w:val="000000" w:themeColor="text1"/>
                <w:sz w:val="14"/>
                <w:szCs w:val="14"/>
              </w:rPr>
            </w:pPr>
            <w:r w:rsidRPr="000231DB">
              <w:rPr>
                <w:rFonts w:asciiTheme="minorEastAsia" w:eastAsiaTheme="minorEastAsia" w:hAnsiTheme="minorEastAsia" w:hint="eastAsia"/>
                <w:color w:val="000000" w:themeColor="text1"/>
                <w:sz w:val="14"/>
                <w:szCs w:val="14"/>
              </w:rPr>
              <w:t>入社7年目以上で職能等級がマネジャー3級以上の経営企画部所属の正社員</w:t>
            </w:r>
          </w:p>
        </w:tc>
        <w:tc>
          <w:tcPr>
            <w:tcW w:w="1140" w:type="dxa"/>
            <w:gridSpan w:val="2"/>
            <w:tcBorders>
              <w:top w:val="single" w:sz="4" w:space="0" w:color="auto"/>
              <w:left w:val="single" w:sz="4" w:space="0" w:color="auto"/>
              <w:bottom w:val="dotted" w:sz="4" w:space="0" w:color="auto"/>
              <w:right w:val="single" w:sz="4" w:space="0" w:color="auto"/>
            </w:tcBorders>
            <w:vAlign w:val="center"/>
          </w:tcPr>
          <w:p w14:paraId="43635DF5" w14:textId="2E52D104" w:rsidR="00D431AE" w:rsidRPr="000231DB" w:rsidRDefault="00C75E91"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12人</w:t>
            </w:r>
          </w:p>
        </w:tc>
        <w:tc>
          <w:tcPr>
            <w:tcW w:w="4958" w:type="dxa"/>
            <w:gridSpan w:val="4"/>
            <w:tcBorders>
              <w:top w:val="single" w:sz="4" w:space="0" w:color="auto"/>
              <w:left w:val="single" w:sz="4" w:space="0" w:color="auto"/>
              <w:bottom w:val="dotted" w:sz="4" w:space="0" w:color="auto"/>
              <w:right w:val="single" w:sz="4" w:space="0" w:color="auto"/>
            </w:tcBorders>
            <w:vAlign w:val="center"/>
          </w:tcPr>
          <w:p w14:paraId="56185F3D" w14:textId="536D7160" w:rsidR="00D431AE" w:rsidRPr="000231DB" w:rsidRDefault="00C75E91"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9時間</w:t>
            </w:r>
          </w:p>
        </w:tc>
      </w:tr>
      <w:tr w:rsidR="00D431AE" w:rsidRPr="000231DB" w14:paraId="2E50A190" w14:textId="77777777" w:rsidTr="00520F10">
        <w:trPr>
          <w:trHeight w:val="261"/>
        </w:trPr>
        <w:tc>
          <w:tcPr>
            <w:tcW w:w="4953" w:type="dxa"/>
            <w:gridSpan w:val="4"/>
            <w:tcBorders>
              <w:top w:val="dotted" w:sz="4" w:space="0" w:color="auto"/>
              <w:left w:val="single" w:sz="4" w:space="0" w:color="auto"/>
              <w:bottom w:val="dotted" w:sz="4" w:space="0" w:color="auto"/>
              <w:right w:val="single" w:sz="4" w:space="0" w:color="auto"/>
            </w:tcBorders>
            <w:vAlign w:val="center"/>
          </w:tcPr>
          <w:p w14:paraId="2D3D5799" w14:textId="2E4D93C1" w:rsidR="00D431AE" w:rsidRPr="000231DB" w:rsidRDefault="00076806" w:rsidP="00076806">
            <w:pPr>
              <w:jc w:val="left"/>
              <w:rPr>
                <w:rFonts w:asciiTheme="minorEastAsia" w:eastAsiaTheme="minorEastAsia" w:hAnsiTheme="minorEastAsia"/>
                <w:color w:val="000000" w:themeColor="text1"/>
                <w:sz w:val="14"/>
                <w:szCs w:val="14"/>
              </w:rPr>
            </w:pPr>
            <w:r w:rsidRPr="000231DB">
              <w:rPr>
                <w:rFonts w:asciiTheme="minorEastAsia" w:eastAsiaTheme="minorEastAsia" w:hAnsiTheme="minorEastAsia" w:hint="eastAsia"/>
                <w:color w:val="000000" w:themeColor="text1"/>
                <w:sz w:val="14"/>
                <w:szCs w:val="14"/>
              </w:rPr>
              <w:t>全社人員ポートフォリオ及び人件費計画を策定する業務</w:t>
            </w:r>
          </w:p>
        </w:tc>
        <w:tc>
          <w:tcPr>
            <w:tcW w:w="4820" w:type="dxa"/>
            <w:gridSpan w:val="3"/>
            <w:tcBorders>
              <w:top w:val="dotted" w:sz="4" w:space="0" w:color="auto"/>
              <w:left w:val="single" w:sz="4" w:space="0" w:color="auto"/>
              <w:bottom w:val="dotted" w:sz="4" w:space="0" w:color="auto"/>
              <w:right w:val="single" w:sz="4" w:space="0" w:color="auto"/>
            </w:tcBorders>
            <w:vAlign w:val="center"/>
          </w:tcPr>
          <w:p w14:paraId="25564B6C" w14:textId="360A4CCF" w:rsidR="00D431AE" w:rsidRPr="000231DB" w:rsidRDefault="00076806" w:rsidP="00D431AE">
            <w:pPr>
              <w:jc w:val="center"/>
              <w:rPr>
                <w:rFonts w:asciiTheme="minorEastAsia" w:eastAsiaTheme="minorEastAsia" w:hAnsiTheme="minorEastAsia"/>
                <w:color w:val="000000" w:themeColor="text1"/>
                <w:sz w:val="14"/>
                <w:szCs w:val="14"/>
              </w:rPr>
            </w:pPr>
            <w:r w:rsidRPr="000231DB">
              <w:rPr>
                <w:rFonts w:asciiTheme="minorEastAsia" w:eastAsiaTheme="minorEastAsia" w:hAnsiTheme="minorEastAsia" w:hint="eastAsia"/>
                <w:color w:val="000000" w:themeColor="text1"/>
                <w:sz w:val="14"/>
                <w:szCs w:val="14"/>
              </w:rPr>
              <w:t>入社8年目以上で人事制度企画経験が3年以上ある人事戦略部の課長職相当の正社員</w:t>
            </w:r>
          </w:p>
        </w:tc>
        <w:tc>
          <w:tcPr>
            <w:tcW w:w="1140" w:type="dxa"/>
            <w:gridSpan w:val="2"/>
            <w:tcBorders>
              <w:top w:val="dotted" w:sz="4" w:space="0" w:color="auto"/>
              <w:left w:val="single" w:sz="4" w:space="0" w:color="auto"/>
              <w:bottom w:val="dotted" w:sz="4" w:space="0" w:color="auto"/>
              <w:right w:val="single" w:sz="4" w:space="0" w:color="auto"/>
            </w:tcBorders>
            <w:vAlign w:val="center"/>
          </w:tcPr>
          <w:p w14:paraId="7A98303E" w14:textId="5D1E974D" w:rsidR="00D431AE" w:rsidRPr="000231DB" w:rsidRDefault="0007680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8人</w:t>
            </w:r>
          </w:p>
        </w:tc>
        <w:tc>
          <w:tcPr>
            <w:tcW w:w="4958" w:type="dxa"/>
            <w:gridSpan w:val="4"/>
            <w:tcBorders>
              <w:top w:val="dotted" w:sz="4" w:space="0" w:color="auto"/>
              <w:left w:val="single" w:sz="4" w:space="0" w:color="auto"/>
              <w:bottom w:val="dotted" w:sz="4" w:space="0" w:color="auto"/>
              <w:right w:val="single" w:sz="4" w:space="0" w:color="auto"/>
            </w:tcBorders>
            <w:vAlign w:val="center"/>
          </w:tcPr>
          <w:p w14:paraId="3B7FBBB3" w14:textId="221B1782" w:rsidR="00D431AE" w:rsidRPr="000231DB" w:rsidRDefault="0007680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8時間</w:t>
            </w:r>
          </w:p>
        </w:tc>
      </w:tr>
      <w:tr w:rsidR="00D431AE" w:rsidRPr="000231DB" w14:paraId="40B55F5C" w14:textId="77777777" w:rsidTr="00520F10">
        <w:trPr>
          <w:trHeight w:val="289"/>
        </w:trPr>
        <w:tc>
          <w:tcPr>
            <w:tcW w:w="4953" w:type="dxa"/>
            <w:gridSpan w:val="4"/>
            <w:tcBorders>
              <w:top w:val="dotted" w:sz="4" w:space="0" w:color="auto"/>
              <w:left w:val="single" w:sz="4" w:space="0" w:color="auto"/>
              <w:bottom w:val="single" w:sz="4" w:space="0" w:color="auto"/>
              <w:right w:val="single" w:sz="4" w:space="0" w:color="auto"/>
            </w:tcBorders>
            <w:vAlign w:val="center"/>
          </w:tcPr>
          <w:p w14:paraId="1CD5ACAB" w14:textId="77777777" w:rsidR="00D431AE" w:rsidRPr="000231DB" w:rsidRDefault="00D431AE" w:rsidP="00D431AE">
            <w:pPr>
              <w:wordWrap w:val="0"/>
              <w:jc w:val="right"/>
              <w:rPr>
                <w:rFonts w:asciiTheme="minorEastAsia" w:eastAsiaTheme="minorEastAsia" w:hAnsiTheme="minorEastAsia"/>
                <w:color w:val="000000" w:themeColor="text1"/>
              </w:rPr>
            </w:pPr>
          </w:p>
        </w:tc>
        <w:tc>
          <w:tcPr>
            <w:tcW w:w="4820" w:type="dxa"/>
            <w:gridSpan w:val="3"/>
            <w:tcBorders>
              <w:top w:val="dotted" w:sz="4" w:space="0" w:color="auto"/>
              <w:left w:val="single" w:sz="4" w:space="0" w:color="auto"/>
              <w:bottom w:val="single" w:sz="4" w:space="0" w:color="auto"/>
              <w:right w:val="single" w:sz="4" w:space="0" w:color="auto"/>
            </w:tcBorders>
            <w:vAlign w:val="center"/>
          </w:tcPr>
          <w:p w14:paraId="4C4DCEC6" w14:textId="77777777" w:rsidR="00D431AE" w:rsidRPr="000231DB" w:rsidRDefault="00D431AE" w:rsidP="00D431AE">
            <w:pPr>
              <w:jc w:val="center"/>
              <w:rPr>
                <w:rFonts w:asciiTheme="minorEastAsia" w:eastAsiaTheme="minorEastAsia" w:hAnsiTheme="minorEastAsia"/>
                <w:color w:val="000000" w:themeColor="text1"/>
              </w:rPr>
            </w:pPr>
          </w:p>
        </w:tc>
        <w:tc>
          <w:tcPr>
            <w:tcW w:w="1140" w:type="dxa"/>
            <w:gridSpan w:val="2"/>
            <w:tcBorders>
              <w:top w:val="dotted" w:sz="4" w:space="0" w:color="auto"/>
              <w:left w:val="single" w:sz="4" w:space="0" w:color="auto"/>
              <w:bottom w:val="single" w:sz="4" w:space="0" w:color="auto"/>
              <w:right w:val="single" w:sz="4" w:space="0" w:color="auto"/>
            </w:tcBorders>
            <w:vAlign w:val="center"/>
          </w:tcPr>
          <w:p w14:paraId="600253AD" w14:textId="77777777" w:rsidR="00D431AE" w:rsidRPr="000231DB" w:rsidRDefault="00D431AE" w:rsidP="00D431AE">
            <w:pPr>
              <w:jc w:val="center"/>
              <w:rPr>
                <w:rFonts w:asciiTheme="minorEastAsia" w:eastAsiaTheme="minorEastAsia" w:hAnsiTheme="minorEastAsia"/>
                <w:color w:val="000000" w:themeColor="text1"/>
              </w:rPr>
            </w:pPr>
          </w:p>
        </w:tc>
        <w:tc>
          <w:tcPr>
            <w:tcW w:w="4958" w:type="dxa"/>
            <w:gridSpan w:val="4"/>
            <w:tcBorders>
              <w:top w:val="dotted" w:sz="4" w:space="0" w:color="auto"/>
              <w:left w:val="single" w:sz="4" w:space="0" w:color="auto"/>
              <w:bottom w:val="single" w:sz="4" w:space="0" w:color="auto"/>
              <w:right w:val="single" w:sz="4" w:space="0" w:color="auto"/>
            </w:tcBorders>
            <w:vAlign w:val="center"/>
          </w:tcPr>
          <w:p w14:paraId="5450F434" w14:textId="77777777" w:rsidR="00D431AE" w:rsidRPr="000231DB" w:rsidRDefault="00D431AE" w:rsidP="00D431AE">
            <w:pPr>
              <w:jc w:val="center"/>
              <w:rPr>
                <w:rFonts w:asciiTheme="minorEastAsia" w:eastAsiaTheme="minorEastAsia" w:hAnsiTheme="minorEastAsia"/>
                <w:color w:val="000000" w:themeColor="text1"/>
              </w:rPr>
            </w:pPr>
          </w:p>
        </w:tc>
      </w:tr>
      <w:tr w:rsidR="00D431AE" w:rsidRPr="000231DB" w14:paraId="54B15C7D" w14:textId="77777777" w:rsidTr="00520F10">
        <w:tblPrEx>
          <w:tblLook w:val="0000" w:firstRow="0" w:lastRow="0" w:firstColumn="0" w:lastColumn="0" w:noHBand="0" w:noVBand="0"/>
        </w:tblPrEx>
        <w:trPr>
          <w:trHeight w:val="269"/>
        </w:trPr>
        <w:tc>
          <w:tcPr>
            <w:tcW w:w="4953" w:type="dxa"/>
            <w:gridSpan w:val="4"/>
            <w:tcBorders>
              <w:top w:val="single" w:sz="4" w:space="0" w:color="auto"/>
              <w:left w:val="single" w:sz="4" w:space="0" w:color="auto"/>
              <w:right w:val="single" w:sz="4" w:space="0" w:color="auto"/>
            </w:tcBorders>
            <w:vAlign w:val="center"/>
          </w:tcPr>
          <w:p w14:paraId="4F020A19" w14:textId="77777777" w:rsidR="00D431AE" w:rsidRDefault="00D431AE" w:rsidP="00520F10">
            <w:pPr>
              <w:spacing w:line="180" w:lineRule="exact"/>
              <w:ind w:firstLineChars="100" w:firstLine="160"/>
              <w:jc w:val="center"/>
              <w:rPr>
                <w:rFonts w:asciiTheme="minorEastAsia" w:eastAsiaTheme="minorEastAsia" w:hAnsiTheme="minorEastAsia"/>
              </w:rPr>
            </w:pPr>
            <w:r w:rsidRPr="000231DB">
              <w:rPr>
                <w:rFonts w:asciiTheme="minorEastAsia" w:eastAsiaTheme="minorEastAsia" w:hAnsiTheme="minorEastAsia" w:hint="eastAsia"/>
              </w:rPr>
              <w:t>労働者の健康及び福祉を確保するために講ずる措置</w:t>
            </w:r>
          </w:p>
          <w:p w14:paraId="0918188D" w14:textId="3C18D099" w:rsidR="000231DB" w:rsidRPr="000231DB" w:rsidRDefault="000231DB" w:rsidP="00520F10">
            <w:pPr>
              <w:spacing w:line="180" w:lineRule="exact"/>
              <w:ind w:firstLineChars="100" w:firstLine="160"/>
              <w:jc w:val="center"/>
              <w:rPr>
                <w:rFonts w:asciiTheme="minorEastAsia" w:eastAsiaTheme="minorEastAsia" w:hAnsiTheme="minorEastAsia"/>
                <w:color w:val="000000" w:themeColor="text1"/>
              </w:rPr>
            </w:pPr>
            <w:r>
              <w:rPr>
                <w:rFonts w:asciiTheme="minorEastAsia" w:eastAsiaTheme="minorEastAsia" w:hAnsiTheme="minorEastAsia" w:hint="eastAsia"/>
              </w:rPr>
              <w:t>（労働者の労働時間の状況の把握方法）</w:t>
            </w:r>
          </w:p>
        </w:tc>
        <w:tc>
          <w:tcPr>
            <w:tcW w:w="10918" w:type="dxa"/>
            <w:gridSpan w:val="9"/>
            <w:tcBorders>
              <w:top w:val="single" w:sz="4" w:space="0" w:color="auto"/>
              <w:left w:val="single" w:sz="4" w:space="0" w:color="auto"/>
              <w:bottom w:val="single" w:sz="4" w:space="0" w:color="auto"/>
              <w:right w:val="single" w:sz="4" w:space="0" w:color="auto"/>
            </w:tcBorders>
            <w:vAlign w:val="center"/>
          </w:tcPr>
          <w:p w14:paraId="5549377F" w14:textId="77777777" w:rsidR="003F4E4D" w:rsidRPr="000231DB" w:rsidRDefault="003F4E4D" w:rsidP="003F4E4D">
            <w:pPr>
              <w:ind w:firstLineChars="900" w:firstLine="1080"/>
              <w:jc w:val="left"/>
              <w:rPr>
                <w:rFonts w:asciiTheme="minorEastAsia" w:eastAsiaTheme="minorEastAsia" w:hAnsiTheme="minorEastAsia"/>
                <w:color w:val="000000" w:themeColor="text1"/>
                <w:sz w:val="12"/>
                <w:szCs w:val="12"/>
              </w:rPr>
            </w:pPr>
            <w:r w:rsidRPr="000231DB">
              <w:rPr>
                <w:rFonts w:asciiTheme="minorEastAsia" w:eastAsiaTheme="minorEastAsia" w:hAnsiTheme="minorEastAsia" w:hint="eastAsia"/>
                <w:color w:val="000000" w:themeColor="text1"/>
                <w:sz w:val="12"/>
                <w:szCs w:val="12"/>
              </w:rPr>
              <w:t>①（前日の終業時刻から翌日の始業時刻まで11時間以上の休息時間を確保する勤務間インターバル制度を導入する）</w:t>
            </w:r>
          </w:p>
          <w:p w14:paraId="74E2D58E" w14:textId="77777777" w:rsidR="003F4E4D" w:rsidRPr="000231DB" w:rsidRDefault="003F4E4D" w:rsidP="003F4E4D">
            <w:pPr>
              <w:ind w:firstLineChars="900" w:firstLine="1080"/>
              <w:jc w:val="left"/>
              <w:rPr>
                <w:rFonts w:asciiTheme="minorEastAsia" w:eastAsiaTheme="minorEastAsia" w:hAnsiTheme="minorEastAsia"/>
                <w:color w:val="000000" w:themeColor="text1"/>
                <w:sz w:val="12"/>
                <w:szCs w:val="12"/>
              </w:rPr>
            </w:pPr>
            <w:r w:rsidRPr="000231DB">
              <w:rPr>
                <w:rFonts w:asciiTheme="minorEastAsia" w:eastAsiaTheme="minorEastAsia" w:hAnsiTheme="minorEastAsia" w:hint="eastAsia"/>
                <w:color w:val="000000" w:themeColor="text1"/>
                <w:sz w:val="12"/>
                <w:szCs w:val="12"/>
              </w:rPr>
              <w:t>③（1か月当たりの総労働時間が210時間を超えた場合には、翌月から企画業務型裁量労働制の適用を一時停止し、業務量及び体制を見直す）</w:t>
            </w:r>
          </w:p>
          <w:p w14:paraId="7519186F" w14:textId="77777777" w:rsidR="00D431AE" w:rsidRDefault="003F4E4D" w:rsidP="003F4E4D">
            <w:pPr>
              <w:ind w:firstLineChars="900" w:firstLine="1080"/>
              <w:jc w:val="left"/>
              <w:rPr>
                <w:rFonts w:asciiTheme="minorEastAsia" w:eastAsiaTheme="minorEastAsia" w:hAnsiTheme="minorEastAsia"/>
                <w:color w:val="000000" w:themeColor="text1"/>
                <w:sz w:val="12"/>
                <w:szCs w:val="12"/>
              </w:rPr>
            </w:pPr>
            <w:r w:rsidRPr="000231DB">
              <w:rPr>
                <w:rFonts w:asciiTheme="minorEastAsia" w:eastAsiaTheme="minorEastAsia" w:hAnsiTheme="minorEastAsia" w:hint="eastAsia"/>
                <w:color w:val="000000" w:themeColor="text1"/>
                <w:sz w:val="12"/>
                <w:szCs w:val="12"/>
              </w:rPr>
              <w:t>⑦（対象労働者について年2回の追加健康診断を実施し、その結果に基づき産業医が就業上の措置を含む個別助言を行う）</w:t>
            </w:r>
          </w:p>
          <w:p w14:paraId="7C72A1AD" w14:textId="06A38644" w:rsidR="000231DB" w:rsidRPr="00520F10" w:rsidRDefault="000231DB" w:rsidP="003F4E4D">
            <w:pPr>
              <w:ind w:firstLineChars="900" w:firstLine="1260"/>
              <w:jc w:val="left"/>
              <w:rPr>
                <w:rFonts w:asciiTheme="minorEastAsia" w:eastAsiaTheme="minorEastAsia" w:hAnsiTheme="minorEastAsia"/>
                <w:color w:val="000000" w:themeColor="text1"/>
                <w:sz w:val="14"/>
                <w:szCs w:val="14"/>
              </w:rPr>
            </w:pPr>
            <w:r w:rsidRPr="00520F10">
              <w:rPr>
                <w:rFonts w:asciiTheme="minorEastAsia" w:eastAsiaTheme="minorEastAsia" w:hAnsiTheme="minorEastAsia" w:hint="eastAsia"/>
                <w:color w:val="000000" w:themeColor="text1"/>
                <w:sz w:val="14"/>
                <w:szCs w:val="14"/>
              </w:rPr>
              <w:t>（会社貸与</w:t>
            </w:r>
            <w:r w:rsidRPr="00520F10">
              <w:rPr>
                <w:rFonts w:asciiTheme="minorEastAsia" w:eastAsiaTheme="minorEastAsia" w:hAnsiTheme="minorEastAsia"/>
                <w:color w:val="000000" w:themeColor="text1"/>
                <w:sz w:val="14"/>
                <w:szCs w:val="14"/>
              </w:rPr>
              <w:t>PCのログオン・ログオフ記録、勤怠管理システムの出退勤打刻データ及び入退館記録を連携させ、上長が毎月確認する方法により把握する</w:t>
            </w:r>
            <w:r w:rsidRPr="00520F10">
              <w:rPr>
                <w:rFonts w:asciiTheme="minorEastAsia" w:eastAsiaTheme="minorEastAsia" w:hAnsiTheme="minorEastAsia" w:hint="eastAsia"/>
                <w:color w:val="000000" w:themeColor="text1"/>
                <w:sz w:val="14"/>
                <w:szCs w:val="14"/>
              </w:rPr>
              <w:t>）</w:t>
            </w:r>
          </w:p>
        </w:tc>
      </w:tr>
      <w:tr w:rsidR="00D431AE" w:rsidRPr="000231DB" w14:paraId="17329D73" w14:textId="77777777" w:rsidTr="00520F10">
        <w:trPr>
          <w:trHeight w:val="278"/>
        </w:trPr>
        <w:tc>
          <w:tcPr>
            <w:tcW w:w="4953" w:type="dxa"/>
            <w:gridSpan w:val="4"/>
            <w:tcBorders>
              <w:top w:val="single" w:sz="4" w:space="0" w:color="auto"/>
              <w:left w:val="single" w:sz="4" w:space="0" w:color="auto"/>
              <w:bottom w:val="single" w:sz="4" w:space="0" w:color="auto"/>
              <w:right w:val="single" w:sz="4" w:space="0" w:color="auto"/>
            </w:tcBorders>
            <w:vAlign w:val="center"/>
            <w:hideMark/>
          </w:tcPr>
          <w:p w14:paraId="7DD778ED" w14:textId="7F79492B" w:rsidR="00D431AE" w:rsidRPr="000231DB" w:rsidRDefault="00D431AE" w:rsidP="00D431AE">
            <w:pPr>
              <w:ind w:leftChars="91" w:left="146"/>
              <w:jc w:val="left"/>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労働者からの苦情の処理に</w:t>
            </w:r>
            <w:r w:rsidR="00BA4950" w:rsidRPr="000231DB">
              <w:rPr>
                <w:rFonts w:asciiTheme="minorEastAsia" w:eastAsiaTheme="minorEastAsia" w:hAnsiTheme="minorEastAsia" w:hint="eastAsia"/>
                <w:color w:val="000000" w:themeColor="text1"/>
              </w:rPr>
              <w:t>関して</w:t>
            </w:r>
            <w:r w:rsidRPr="000231DB">
              <w:rPr>
                <w:rFonts w:asciiTheme="minorEastAsia" w:eastAsiaTheme="minorEastAsia" w:hAnsiTheme="minorEastAsia" w:hint="eastAsia"/>
                <w:color w:val="000000" w:themeColor="text1"/>
              </w:rPr>
              <w:t>講ずる措置</w:t>
            </w:r>
          </w:p>
        </w:tc>
        <w:tc>
          <w:tcPr>
            <w:tcW w:w="10918" w:type="dxa"/>
            <w:gridSpan w:val="9"/>
            <w:tcBorders>
              <w:top w:val="single" w:sz="4" w:space="0" w:color="auto"/>
              <w:left w:val="single" w:sz="4" w:space="0" w:color="auto"/>
              <w:bottom w:val="single" w:sz="4" w:space="0" w:color="auto"/>
              <w:right w:val="single" w:sz="4" w:space="0" w:color="auto"/>
            </w:tcBorders>
            <w:vAlign w:val="center"/>
          </w:tcPr>
          <w:p w14:paraId="4E470FB6" w14:textId="3F3F761E" w:rsidR="00D431AE" w:rsidRPr="000231DB" w:rsidRDefault="00724F65" w:rsidP="00724F65">
            <w:pPr>
              <w:ind w:leftChars="91" w:left="146"/>
              <w:jc w:val="left"/>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人事部人事企画課内に「裁量労働制相談窓口」を設置し、制度の適用の有無、評価・賃金等の処遇、健康面への影響に関する苦情を受け付ける。</w:t>
            </w:r>
          </w:p>
        </w:tc>
      </w:tr>
      <w:tr w:rsidR="00D431AE" w:rsidRPr="000231DB" w14:paraId="36A45EC6" w14:textId="77777777" w:rsidTr="00114437">
        <w:trPr>
          <w:trHeight w:val="281"/>
        </w:trPr>
        <w:tc>
          <w:tcPr>
            <w:tcW w:w="14863" w:type="dxa"/>
            <w:gridSpan w:val="11"/>
            <w:tcBorders>
              <w:top w:val="single" w:sz="4" w:space="0" w:color="auto"/>
              <w:left w:val="single" w:sz="4" w:space="0" w:color="auto"/>
              <w:bottom w:val="single" w:sz="4" w:space="0" w:color="auto"/>
              <w:right w:val="single" w:sz="4" w:space="0" w:color="auto"/>
            </w:tcBorders>
            <w:vAlign w:val="center"/>
            <w:hideMark/>
          </w:tcPr>
          <w:p w14:paraId="0BCF0093" w14:textId="77777777" w:rsidR="00D431AE" w:rsidRPr="000231DB" w:rsidRDefault="00D431AE" w:rsidP="00654767">
            <w:pPr>
              <w:ind w:leftChars="91" w:left="146"/>
              <w:jc w:val="left"/>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労働者の同意を得なければならないこと及び同意を</w:t>
            </w:r>
            <w:proofErr w:type="gramStart"/>
            <w:r w:rsidRPr="000231DB">
              <w:rPr>
                <w:rFonts w:asciiTheme="minorEastAsia" w:eastAsiaTheme="minorEastAsia" w:hAnsiTheme="minorEastAsia" w:hint="eastAsia"/>
                <w:color w:val="000000" w:themeColor="text1"/>
              </w:rPr>
              <w:t>しな</w:t>
            </w:r>
            <w:proofErr w:type="gramEnd"/>
            <w:r w:rsidRPr="000231DB">
              <w:rPr>
                <w:rFonts w:asciiTheme="minorEastAsia" w:eastAsiaTheme="minorEastAsia" w:hAnsiTheme="minorEastAsia" w:hint="eastAsia"/>
                <w:color w:val="000000" w:themeColor="text1"/>
              </w:rPr>
              <w:t>かつた労働者に対して解雇その他不利益な取扱いをしてはならないことについての決議の有無</w:t>
            </w:r>
          </w:p>
        </w:tc>
        <w:tc>
          <w:tcPr>
            <w:tcW w:w="1008" w:type="dxa"/>
            <w:gridSpan w:val="2"/>
            <w:tcBorders>
              <w:top w:val="single" w:sz="4" w:space="0" w:color="auto"/>
              <w:left w:val="nil"/>
              <w:bottom w:val="single" w:sz="4" w:space="0" w:color="auto"/>
              <w:right w:val="single" w:sz="4" w:space="0" w:color="auto"/>
            </w:tcBorders>
            <w:vAlign w:val="center"/>
            <w:hideMark/>
          </w:tcPr>
          <w:p w14:paraId="1F55B8EF" w14:textId="23756A32" w:rsidR="00D431AE" w:rsidRPr="000231DB" w:rsidRDefault="00076806"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noProof/>
                <w:color w:val="000000" w:themeColor="text1"/>
                <w:lang w:val="ja-JP"/>
              </w:rPr>
              <mc:AlternateContent>
                <mc:Choice Requires="wps">
                  <w:drawing>
                    <wp:anchor distT="0" distB="0" distL="114300" distR="114300" simplePos="0" relativeHeight="251684864" behindDoc="0" locked="0" layoutInCell="1" allowOverlap="1" wp14:anchorId="6A77C8C4" wp14:editId="29D4AC8A">
                      <wp:simplePos x="0" y="0"/>
                      <wp:positionH relativeFrom="column">
                        <wp:posOffset>123825</wp:posOffset>
                      </wp:positionH>
                      <wp:positionV relativeFrom="paragraph">
                        <wp:posOffset>17780</wp:posOffset>
                      </wp:positionV>
                      <wp:extent cx="169545" cy="128905"/>
                      <wp:effectExtent l="0" t="0" r="20955" b="23495"/>
                      <wp:wrapNone/>
                      <wp:docPr id="1065735083" name="楕円 41"/>
                      <wp:cNvGraphicFramePr/>
                      <a:graphic xmlns:a="http://schemas.openxmlformats.org/drawingml/2006/main">
                        <a:graphicData uri="http://schemas.microsoft.com/office/word/2010/wordprocessingShape">
                          <wps:wsp>
                            <wps:cNvSpPr/>
                            <wps:spPr>
                              <a:xfrm>
                                <a:off x="0" y="0"/>
                                <a:ext cx="169545" cy="12890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6917E" id="楕円 41" o:spid="_x0000_s1026" style="position:absolute;margin-left:9.75pt;margin-top:1.4pt;width:13.35pt;height:1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" filled="f" strokecolor="#243f60 [1604]" strokeweight="2pt"/>
                  </w:pict>
                </mc:Fallback>
              </mc:AlternateContent>
            </w:r>
            <w:r w:rsidR="00D431AE" w:rsidRPr="000231DB">
              <w:rPr>
                <w:rFonts w:asciiTheme="minorEastAsia" w:eastAsiaTheme="minorEastAsia" w:hAnsiTheme="minorEastAsia" w:hint="eastAsia"/>
                <w:color w:val="000000" w:themeColor="text1"/>
              </w:rPr>
              <w:t>有・無</w:t>
            </w:r>
          </w:p>
        </w:tc>
      </w:tr>
      <w:tr w:rsidR="00D431AE" w:rsidRPr="000231DB" w14:paraId="3A8C60DD" w14:textId="77777777" w:rsidTr="00114437">
        <w:trPr>
          <w:trHeight w:val="260"/>
        </w:trPr>
        <w:tc>
          <w:tcPr>
            <w:tcW w:w="14863" w:type="dxa"/>
            <w:gridSpan w:val="11"/>
            <w:tcBorders>
              <w:top w:val="single" w:sz="4" w:space="0" w:color="auto"/>
              <w:left w:val="single" w:sz="4" w:space="0" w:color="auto"/>
              <w:bottom w:val="single" w:sz="4" w:space="0" w:color="auto"/>
              <w:right w:val="single" w:sz="4" w:space="0" w:color="auto"/>
            </w:tcBorders>
            <w:vAlign w:val="center"/>
          </w:tcPr>
          <w:p w14:paraId="208267BD" w14:textId="5D5E4798" w:rsidR="00D431AE" w:rsidRPr="000231DB" w:rsidRDefault="0081430F" w:rsidP="00CD5F0E">
            <w:pPr>
              <w:ind w:leftChars="91" w:left="146"/>
              <w:jc w:val="left"/>
              <w:rPr>
                <w:rFonts w:asciiTheme="minorEastAsia" w:eastAsiaTheme="minorEastAsia" w:hAnsiTheme="minorEastAsia"/>
                <w:color w:val="000000" w:themeColor="text1"/>
              </w:rPr>
            </w:pPr>
            <w:r w:rsidRPr="000231DB">
              <w:rPr>
                <w:rFonts w:asciiTheme="minorEastAsia" w:eastAsiaTheme="minorEastAsia" w:hAnsiTheme="minorEastAsia" w:hint="eastAsia"/>
              </w:rPr>
              <w:t>対象労働者に適用される評価制度及びこれに対応する賃金制度を変更する場合に</w:t>
            </w:r>
            <w:proofErr w:type="gramStart"/>
            <w:r w:rsidRPr="000231DB">
              <w:rPr>
                <w:rFonts w:asciiTheme="minorEastAsia" w:eastAsiaTheme="minorEastAsia" w:hAnsiTheme="minorEastAsia" w:hint="eastAsia"/>
              </w:rPr>
              <w:t>あ</w:t>
            </w:r>
            <w:r w:rsidR="00675F9C" w:rsidRPr="000231DB">
              <w:rPr>
                <w:rFonts w:asciiTheme="minorEastAsia" w:eastAsiaTheme="minorEastAsia" w:hAnsiTheme="minorEastAsia" w:hint="eastAsia"/>
              </w:rPr>
              <w:t>つ</w:t>
            </w:r>
            <w:r w:rsidRPr="000231DB">
              <w:rPr>
                <w:rFonts w:asciiTheme="minorEastAsia" w:eastAsiaTheme="minorEastAsia" w:hAnsiTheme="minorEastAsia" w:hint="eastAsia"/>
              </w:rPr>
              <w:t>ては</w:t>
            </w:r>
            <w:proofErr w:type="gramEnd"/>
            <w:r w:rsidRPr="000231DB">
              <w:rPr>
                <w:rFonts w:asciiTheme="minorEastAsia" w:eastAsiaTheme="minorEastAsia" w:hAnsiTheme="minorEastAsia" w:hint="eastAsia"/>
              </w:rPr>
              <w:t>、労使委員会に対し、当該変更内容について説明を行うことについての決議の有無</w:t>
            </w:r>
          </w:p>
        </w:tc>
        <w:tc>
          <w:tcPr>
            <w:tcW w:w="1008" w:type="dxa"/>
            <w:gridSpan w:val="2"/>
            <w:tcBorders>
              <w:top w:val="single" w:sz="4" w:space="0" w:color="auto"/>
              <w:left w:val="nil"/>
              <w:bottom w:val="single" w:sz="4" w:space="0" w:color="auto"/>
              <w:right w:val="single" w:sz="4" w:space="0" w:color="auto"/>
            </w:tcBorders>
            <w:vAlign w:val="center"/>
          </w:tcPr>
          <w:p w14:paraId="45D29434" w14:textId="3CFAFBB7"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noProof/>
                <w:color w:val="000000" w:themeColor="text1"/>
                <w:lang w:val="ja-JP"/>
              </w:rPr>
              <mc:AlternateContent>
                <mc:Choice Requires="wps">
                  <w:drawing>
                    <wp:anchor distT="0" distB="0" distL="114300" distR="114300" simplePos="0" relativeHeight="251686912" behindDoc="0" locked="0" layoutInCell="1" allowOverlap="1" wp14:anchorId="6B1FC5AD" wp14:editId="1F8F61FF">
                      <wp:simplePos x="0" y="0"/>
                      <wp:positionH relativeFrom="column">
                        <wp:posOffset>111760</wp:posOffset>
                      </wp:positionH>
                      <wp:positionV relativeFrom="paragraph">
                        <wp:posOffset>-15875</wp:posOffset>
                      </wp:positionV>
                      <wp:extent cx="169545" cy="128905"/>
                      <wp:effectExtent l="0" t="0" r="20955" b="23495"/>
                      <wp:wrapNone/>
                      <wp:docPr id="1029203633" name="楕円 41"/>
                      <wp:cNvGraphicFramePr/>
                      <a:graphic xmlns:a="http://schemas.openxmlformats.org/drawingml/2006/main">
                        <a:graphicData uri="http://schemas.microsoft.com/office/word/2010/wordprocessingShape">
                          <wps:wsp>
                            <wps:cNvSpPr/>
                            <wps:spPr>
                              <a:xfrm>
                                <a:off x="0" y="0"/>
                                <a:ext cx="169545" cy="1289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0598B" id="楕円 41" o:spid="_x0000_s1026" style="position:absolute;margin-left:8.8pt;margin-top:-1.25pt;width:13.35pt;height:1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" filled="f" strokecolor="#385d8a" strokeweight="2pt"/>
                  </w:pict>
                </mc:Fallback>
              </mc:AlternateContent>
            </w:r>
            <w:r w:rsidR="00D431AE" w:rsidRPr="000231DB">
              <w:rPr>
                <w:rFonts w:asciiTheme="minorEastAsia" w:eastAsiaTheme="minorEastAsia" w:hAnsiTheme="minorEastAsia" w:hint="eastAsia"/>
                <w:color w:val="000000" w:themeColor="text1"/>
              </w:rPr>
              <w:t>有・無</w:t>
            </w:r>
          </w:p>
        </w:tc>
      </w:tr>
      <w:tr w:rsidR="00D431AE" w:rsidRPr="000231DB" w14:paraId="689179F6" w14:textId="77777777" w:rsidTr="00114437">
        <w:trPr>
          <w:trHeight w:val="281"/>
        </w:trPr>
        <w:tc>
          <w:tcPr>
            <w:tcW w:w="14863" w:type="dxa"/>
            <w:gridSpan w:val="11"/>
            <w:tcBorders>
              <w:top w:val="single" w:sz="4" w:space="0" w:color="auto"/>
              <w:left w:val="single" w:sz="4" w:space="0" w:color="auto"/>
              <w:bottom w:val="single" w:sz="4" w:space="0" w:color="auto"/>
              <w:right w:val="single" w:sz="4" w:space="0" w:color="auto"/>
            </w:tcBorders>
            <w:vAlign w:val="center"/>
          </w:tcPr>
          <w:p w14:paraId="366CCD30" w14:textId="0191446F" w:rsidR="00D431AE" w:rsidRPr="000231DB" w:rsidRDefault="00A30CA5" w:rsidP="00CD5F0E">
            <w:pPr>
              <w:ind w:leftChars="91" w:left="146"/>
              <w:jc w:val="left"/>
              <w:rPr>
                <w:rFonts w:asciiTheme="minorEastAsia" w:eastAsiaTheme="minorEastAsia" w:hAnsiTheme="minorEastAsia"/>
                <w:u w:val="single" w:color="000000"/>
              </w:rPr>
            </w:pPr>
            <w:r w:rsidRPr="000231DB">
              <w:rPr>
                <w:rFonts w:asciiTheme="minorEastAsia" w:eastAsiaTheme="minorEastAsia" w:hAnsiTheme="minorEastAsia" w:hint="eastAsia"/>
                <w:color w:val="000000" w:themeColor="text1"/>
              </w:rPr>
              <w:t>労働者の労働時間の状況並びに</w:t>
            </w:r>
            <w:r w:rsidR="00D431AE" w:rsidRPr="000231DB">
              <w:rPr>
                <w:rFonts w:asciiTheme="minorEastAsia" w:eastAsiaTheme="minorEastAsia" w:hAnsiTheme="minorEastAsia" w:hint="eastAsia"/>
                <w:color w:val="000000" w:themeColor="text1"/>
              </w:rPr>
              <w:t>労働者の健康及び福祉を確保するための措置</w:t>
            </w:r>
            <w:r w:rsidR="0081430F" w:rsidRPr="000231DB">
              <w:rPr>
                <w:rFonts w:asciiTheme="minorEastAsia" w:eastAsiaTheme="minorEastAsia" w:hAnsiTheme="minorEastAsia" w:hint="eastAsia"/>
                <w:color w:val="000000" w:themeColor="text1"/>
              </w:rPr>
              <w:t>の実施状況</w:t>
            </w:r>
            <w:r w:rsidRPr="000231DB">
              <w:rPr>
                <w:rFonts w:asciiTheme="minorEastAsia" w:eastAsiaTheme="minorEastAsia" w:hAnsiTheme="minorEastAsia" w:hint="eastAsia"/>
                <w:color w:val="000000" w:themeColor="text1"/>
              </w:rPr>
              <w:t>、</w:t>
            </w:r>
            <w:r w:rsidR="00D431AE" w:rsidRPr="000231DB">
              <w:rPr>
                <w:rFonts w:asciiTheme="minorEastAsia" w:eastAsiaTheme="minorEastAsia" w:hAnsiTheme="minorEastAsia" w:hint="eastAsia"/>
                <w:color w:val="000000" w:themeColor="text1"/>
              </w:rPr>
              <w:t>労働者からの苦情の処理に</w:t>
            </w:r>
            <w:r w:rsidR="00A51C9B" w:rsidRPr="000231DB">
              <w:rPr>
                <w:rFonts w:asciiTheme="minorEastAsia" w:eastAsiaTheme="minorEastAsia" w:hAnsiTheme="minorEastAsia" w:hint="eastAsia"/>
                <w:color w:val="000000" w:themeColor="text1"/>
              </w:rPr>
              <w:t>関する措置</w:t>
            </w:r>
            <w:r w:rsidR="00CD5F0E" w:rsidRPr="000231DB">
              <w:rPr>
                <w:rFonts w:asciiTheme="minorEastAsia" w:eastAsiaTheme="minorEastAsia" w:hAnsiTheme="minorEastAsia" w:hint="eastAsia"/>
                <w:color w:val="000000" w:themeColor="text1"/>
              </w:rPr>
              <w:t>の実施状況</w:t>
            </w:r>
            <w:r w:rsidR="00D431AE" w:rsidRPr="000231DB">
              <w:rPr>
                <w:rFonts w:asciiTheme="minorEastAsia" w:eastAsiaTheme="minorEastAsia" w:hAnsiTheme="minorEastAsia" w:hint="eastAsia"/>
                <w:color w:val="000000" w:themeColor="text1"/>
              </w:rPr>
              <w:t>並びに同意及びその撤回に関する</w:t>
            </w:r>
            <w:r w:rsidR="00586F1B" w:rsidRPr="000231DB">
              <w:rPr>
                <w:rFonts w:asciiTheme="minorEastAsia" w:eastAsiaTheme="minorEastAsia" w:hAnsiTheme="minorEastAsia" w:hint="eastAsia"/>
                <w:color w:val="000000" w:themeColor="text1"/>
              </w:rPr>
              <w:t>労働者ごとの</w:t>
            </w:r>
            <w:r w:rsidR="00D431AE" w:rsidRPr="000231DB">
              <w:rPr>
                <w:rFonts w:asciiTheme="minorEastAsia" w:eastAsiaTheme="minorEastAsia" w:hAnsiTheme="minorEastAsia" w:hint="eastAsia"/>
                <w:color w:val="000000" w:themeColor="text1"/>
              </w:rPr>
              <w:t>記録を</w:t>
            </w:r>
            <w:r w:rsidR="00586F1B" w:rsidRPr="000231DB">
              <w:rPr>
                <w:rFonts w:asciiTheme="minorEastAsia" w:eastAsiaTheme="minorEastAsia" w:hAnsiTheme="minorEastAsia" w:hint="eastAsia"/>
                <w:color w:val="000000" w:themeColor="text1"/>
              </w:rPr>
              <w:t>決議の有効期間中及び当該有効期間の満了後３年間</w:t>
            </w:r>
            <w:r w:rsidR="00D431AE" w:rsidRPr="000231DB">
              <w:rPr>
                <w:rFonts w:asciiTheme="minorEastAsia" w:eastAsiaTheme="minorEastAsia" w:hAnsiTheme="minorEastAsia" w:hint="eastAsia"/>
                <w:color w:val="000000" w:themeColor="text1"/>
              </w:rPr>
              <w:t>保存することについての決議の有無</w:t>
            </w:r>
          </w:p>
        </w:tc>
        <w:tc>
          <w:tcPr>
            <w:tcW w:w="1008" w:type="dxa"/>
            <w:gridSpan w:val="2"/>
            <w:tcBorders>
              <w:top w:val="single" w:sz="4" w:space="0" w:color="auto"/>
              <w:left w:val="nil"/>
              <w:bottom w:val="single" w:sz="4" w:space="0" w:color="auto"/>
              <w:right w:val="single" w:sz="4" w:space="0" w:color="auto"/>
            </w:tcBorders>
            <w:vAlign w:val="center"/>
          </w:tcPr>
          <w:p w14:paraId="0708682F" w14:textId="7121158E"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noProof/>
                <w:color w:val="000000" w:themeColor="text1"/>
                <w:lang w:val="ja-JP"/>
              </w:rPr>
              <mc:AlternateContent>
                <mc:Choice Requires="wps">
                  <w:drawing>
                    <wp:anchor distT="0" distB="0" distL="114300" distR="114300" simplePos="0" relativeHeight="251688960" behindDoc="0" locked="0" layoutInCell="1" allowOverlap="1" wp14:anchorId="1D44EB7D" wp14:editId="5167168F">
                      <wp:simplePos x="0" y="0"/>
                      <wp:positionH relativeFrom="column">
                        <wp:posOffset>114935</wp:posOffset>
                      </wp:positionH>
                      <wp:positionV relativeFrom="paragraph">
                        <wp:posOffset>15875</wp:posOffset>
                      </wp:positionV>
                      <wp:extent cx="169545" cy="128905"/>
                      <wp:effectExtent l="0" t="0" r="20955" b="23495"/>
                      <wp:wrapNone/>
                      <wp:docPr id="1485859691" name="楕円 41"/>
                      <wp:cNvGraphicFramePr/>
                      <a:graphic xmlns:a="http://schemas.openxmlformats.org/drawingml/2006/main">
                        <a:graphicData uri="http://schemas.microsoft.com/office/word/2010/wordprocessingShape">
                          <wps:wsp>
                            <wps:cNvSpPr/>
                            <wps:spPr>
                              <a:xfrm>
                                <a:off x="0" y="0"/>
                                <a:ext cx="169545" cy="1289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DC265" id="楕円 41" o:spid="_x0000_s1026" style="position:absolute;margin-left:9.05pt;margin-top:1.25pt;width:13.35pt;height:1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" filled="f" strokecolor="#385d8a" strokeweight="2pt"/>
                  </w:pict>
                </mc:Fallback>
              </mc:AlternateContent>
            </w:r>
            <w:r w:rsidR="00D431AE" w:rsidRPr="000231DB">
              <w:rPr>
                <w:rFonts w:asciiTheme="minorEastAsia" w:eastAsiaTheme="minorEastAsia" w:hAnsiTheme="minorEastAsia" w:hint="eastAsia"/>
                <w:color w:val="000000" w:themeColor="text1"/>
              </w:rPr>
              <w:t>有・無</w:t>
            </w:r>
          </w:p>
        </w:tc>
      </w:tr>
      <w:tr w:rsidR="00D431AE" w:rsidRPr="000231DB" w14:paraId="266ACCF4" w14:textId="77777777" w:rsidTr="00A72880">
        <w:trPr>
          <w:trHeight w:val="218"/>
        </w:trPr>
        <w:tc>
          <w:tcPr>
            <w:tcW w:w="15871" w:type="dxa"/>
            <w:gridSpan w:val="13"/>
            <w:tcBorders>
              <w:top w:val="single" w:sz="4" w:space="0" w:color="auto"/>
              <w:left w:val="nil"/>
              <w:bottom w:val="single" w:sz="4" w:space="0" w:color="auto"/>
              <w:right w:val="nil"/>
            </w:tcBorders>
            <w:vAlign w:val="center"/>
            <w:hideMark/>
          </w:tcPr>
          <w:p w14:paraId="3000B69F" w14:textId="52F8DA35" w:rsidR="00D431AE" w:rsidRPr="000231DB" w:rsidRDefault="00D431AE" w:rsidP="00BA4950">
            <w:pPr>
              <w:ind w:leftChars="91" w:left="146"/>
              <w:jc w:val="left"/>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 xml:space="preserve">決議の成立年月日　</w:t>
            </w:r>
            <w:r w:rsidR="00724F65" w:rsidRPr="000231DB">
              <w:rPr>
                <w:rFonts w:asciiTheme="minorEastAsia" w:eastAsiaTheme="minorEastAsia" w:hAnsiTheme="minorEastAsia" w:hint="eastAsia"/>
                <w:color w:val="000000" w:themeColor="text1"/>
              </w:rPr>
              <w:t>2026</w:t>
            </w:r>
            <w:r w:rsidRPr="000231DB">
              <w:rPr>
                <w:rFonts w:asciiTheme="minorEastAsia" w:eastAsiaTheme="minorEastAsia" w:hAnsiTheme="minorEastAsia" w:hint="eastAsia"/>
                <w:color w:val="000000" w:themeColor="text1"/>
              </w:rPr>
              <w:t>年</w:t>
            </w:r>
            <w:r w:rsidR="00724F65" w:rsidRPr="000231DB">
              <w:rPr>
                <w:rFonts w:asciiTheme="minorEastAsia" w:eastAsiaTheme="minorEastAsia" w:hAnsiTheme="minorEastAsia" w:hint="eastAsia"/>
                <w:color w:val="000000" w:themeColor="text1"/>
              </w:rPr>
              <w:t>3</w:t>
            </w:r>
            <w:r w:rsidRPr="000231DB">
              <w:rPr>
                <w:rFonts w:asciiTheme="minorEastAsia" w:eastAsiaTheme="minorEastAsia" w:hAnsiTheme="minorEastAsia" w:hint="eastAsia"/>
                <w:color w:val="000000" w:themeColor="text1"/>
              </w:rPr>
              <w:t>月</w:t>
            </w:r>
            <w:r w:rsidR="00724F65" w:rsidRPr="000231DB">
              <w:rPr>
                <w:rFonts w:asciiTheme="minorEastAsia" w:eastAsiaTheme="minorEastAsia" w:hAnsiTheme="minorEastAsia" w:hint="eastAsia"/>
                <w:color w:val="000000" w:themeColor="text1"/>
              </w:rPr>
              <w:t>26</w:t>
            </w:r>
            <w:r w:rsidRPr="000231DB">
              <w:rPr>
                <w:rFonts w:asciiTheme="minorEastAsia" w:eastAsiaTheme="minorEastAsia" w:hAnsiTheme="minorEastAsia" w:hint="eastAsia"/>
                <w:color w:val="000000" w:themeColor="text1"/>
              </w:rPr>
              <w:t xml:space="preserve">日　　　</w:t>
            </w:r>
            <w:r w:rsidR="003D096F" w:rsidRPr="000231DB">
              <w:rPr>
                <w:rFonts w:asciiTheme="minorEastAsia" w:eastAsiaTheme="minorEastAsia" w:hAnsiTheme="minorEastAsia" w:hint="eastAsia"/>
                <w:color w:val="000000" w:themeColor="text1"/>
              </w:rPr>
              <w:t xml:space="preserve">　　　　　　　　　　　　　　　　　</w:t>
            </w:r>
            <w:r w:rsidR="000231DB">
              <w:rPr>
                <w:rFonts w:asciiTheme="minorEastAsia" w:eastAsiaTheme="minorEastAsia" w:hAnsiTheme="minorEastAsia" w:hint="eastAsia"/>
                <w:color w:val="000000" w:themeColor="text1"/>
              </w:rPr>
              <w:t>決議の有効期限</w:t>
            </w:r>
            <w:r w:rsidR="00724F65" w:rsidRPr="000231DB">
              <w:rPr>
                <w:rFonts w:asciiTheme="minorEastAsia" w:eastAsiaTheme="minorEastAsia" w:hAnsiTheme="minorEastAsia" w:hint="eastAsia"/>
                <w:color w:val="000000" w:themeColor="text1"/>
              </w:rPr>
              <w:t>2026</w:t>
            </w:r>
            <w:r w:rsidR="003D096F" w:rsidRPr="000231DB">
              <w:rPr>
                <w:rFonts w:asciiTheme="minorEastAsia" w:eastAsiaTheme="minorEastAsia" w:hAnsiTheme="minorEastAsia" w:hint="eastAsia"/>
                <w:color w:val="000000" w:themeColor="text1"/>
              </w:rPr>
              <w:t>年</w:t>
            </w:r>
            <w:r w:rsidR="000231DB">
              <w:rPr>
                <w:rFonts w:asciiTheme="minorEastAsia" w:eastAsiaTheme="minorEastAsia" w:hAnsiTheme="minorEastAsia" w:hint="eastAsia"/>
                <w:color w:val="000000" w:themeColor="text1"/>
              </w:rPr>
              <w:t>4</w:t>
            </w:r>
            <w:r w:rsidR="003D096F" w:rsidRPr="000231DB">
              <w:rPr>
                <w:rFonts w:asciiTheme="minorEastAsia" w:eastAsiaTheme="minorEastAsia" w:hAnsiTheme="minorEastAsia" w:hint="eastAsia"/>
                <w:color w:val="000000" w:themeColor="text1"/>
              </w:rPr>
              <w:t>月</w:t>
            </w:r>
            <w:r w:rsidR="00724F65" w:rsidRPr="000231DB">
              <w:rPr>
                <w:rFonts w:asciiTheme="minorEastAsia" w:eastAsiaTheme="minorEastAsia" w:hAnsiTheme="minorEastAsia" w:hint="eastAsia"/>
                <w:color w:val="000000" w:themeColor="text1"/>
              </w:rPr>
              <w:t>1</w:t>
            </w:r>
            <w:r w:rsidR="000231DB">
              <w:rPr>
                <w:rFonts w:asciiTheme="minorEastAsia" w:eastAsiaTheme="minorEastAsia" w:hAnsiTheme="minorEastAsia" w:hint="eastAsia"/>
                <w:color w:val="000000" w:themeColor="text1"/>
              </w:rPr>
              <w:t>日から2029年3月31日まで</w:t>
            </w:r>
          </w:p>
        </w:tc>
      </w:tr>
      <w:tr w:rsidR="009A0080" w:rsidRPr="000231DB" w14:paraId="72128C3C" w14:textId="77777777" w:rsidTr="00520F10">
        <w:trPr>
          <w:trHeight w:val="417"/>
        </w:trPr>
        <w:tc>
          <w:tcPr>
            <w:tcW w:w="1542" w:type="dxa"/>
            <w:tcBorders>
              <w:top w:val="single" w:sz="4" w:space="0" w:color="auto"/>
              <w:left w:val="single" w:sz="4" w:space="0" w:color="auto"/>
              <w:bottom w:val="single" w:sz="4" w:space="0" w:color="auto"/>
              <w:right w:val="single" w:sz="4" w:space="0" w:color="auto"/>
            </w:tcBorders>
            <w:vAlign w:val="center"/>
            <w:hideMark/>
          </w:tcPr>
          <w:p w14:paraId="6A456249" w14:textId="77777777" w:rsidR="009A0080" w:rsidRPr="000231DB" w:rsidRDefault="009A0080"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委員会の委員数</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02D88CD3" w14:textId="77777777" w:rsidR="009A0080" w:rsidRPr="000231DB" w:rsidRDefault="009A0080"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運営規程</w:t>
            </w:r>
          </w:p>
        </w:tc>
        <w:tc>
          <w:tcPr>
            <w:tcW w:w="2848" w:type="dxa"/>
            <w:gridSpan w:val="3"/>
            <w:tcBorders>
              <w:top w:val="single" w:sz="4" w:space="0" w:color="auto"/>
              <w:left w:val="nil"/>
              <w:bottom w:val="single" w:sz="4" w:space="0" w:color="auto"/>
              <w:right w:val="single" w:sz="4" w:space="0" w:color="auto"/>
            </w:tcBorders>
            <w:vAlign w:val="center"/>
            <w:hideMark/>
          </w:tcPr>
          <w:p w14:paraId="1CFEA212" w14:textId="73C22776" w:rsidR="009A0080" w:rsidRPr="000231DB" w:rsidRDefault="009A0080" w:rsidP="00520F10">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規程の有無</w:t>
            </w:r>
          </w:p>
        </w:tc>
        <w:tc>
          <w:tcPr>
            <w:tcW w:w="9640" w:type="dxa"/>
            <w:gridSpan w:val="7"/>
            <w:vMerge w:val="restart"/>
            <w:tcBorders>
              <w:top w:val="single" w:sz="4" w:space="0" w:color="auto"/>
              <w:left w:val="nil"/>
              <w:right w:val="single" w:sz="4" w:space="0" w:color="auto"/>
            </w:tcBorders>
            <w:vAlign w:val="center"/>
            <w:hideMark/>
          </w:tcPr>
          <w:p w14:paraId="7F12E0BD" w14:textId="4AE56A17" w:rsidR="00675F9C" w:rsidRPr="000231DB" w:rsidRDefault="00675F9C" w:rsidP="00CD5F0E">
            <w:pPr>
              <w:rPr>
                <w:rFonts w:asciiTheme="minorEastAsia" w:eastAsiaTheme="minorEastAsia" w:hAnsiTheme="minorEastAsia"/>
                <w:color w:val="000000" w:themeColor="text1"/>
                <w:szCs w:val="16"/>
              </w:rPr>
            </w:pPr>
            <w:r w:rsidRPr="000231DB">
              <w:rPr>
                <w:rFonts w:asciiTheme="minorEastAsia" w:eastAsiaTheme="minorEastAsia" w:hAnsiTheme="minorEastAsia" w:hint="eastAsia"/>
                <w:color w:val="000000" w:themeColor="text1"/>
                <w:szCs w:val="16"/>
              </w:rPr>
              <w:t>・</w:t>
            </w:r>
            <w:r w:rsidR="00CD5F0E" w:rsidRPr="000231DB">
              <w:rPr>
                <w:rFonts w:asciiTheme="minorEastAsia" w:eastAsiaTheme="minorEastAsia" w:hAnsiTheme="minorEastAsia" w:hint="eastAsia"/>
                <w:color w:val="000000" w:themeColor="text1"/>
                <w:szCs w:val="16"/>
              </w:rPr>
              <w:t>招集、</w:t>
            </w:r>
            <w:r w:rsidR="009A0080" w:rsidRPr="000231DB">
              <w:rPr>
                <w:rFonts w:asciiTheme="minorEastAsia" w:eastAsiaTheme="minorEastAsia" w:hAnsiTheme="minorEastAsia" w:hint="eastAsia"/>
                <w:color w:val="000000" w:themeColor="text1"/>
                <w:szCs w:val="16"/>
              </w:rPr>
              <w:t>定足数</w:t>
            </w:r>
            <w:r w:rsidR="00CD5F0E" w:rsidRPr="000231DB">
              <w:rPr>
                <w:rFonts w:asciiTheme="minorEastAsia" w:eastAsiaTheme="minorEastAsia" w:hAnsiTheme="minorEastAsia" w:hint="eastAsia"/>
                <w:color w:val="000000" w:themeColor="text1"/>
                <w:szCs w:val="16"/>
              </w:rPr>
              <w:t>及び議事</w:t>
            </w:r>
            <w:r w:rsidR="009A0080" w:rsidRPr="000231DB">
              <w:rPr>
                <w:rFonts w:asciiTheme="minorEastAsia" w:eastAsiaTheme="minorEastAsia" w:hAnsiTheme="minorEastAsia" w:hint="eastAsia"/>
                <w:color w:val="000000" w:themeColor="text1"/>
                <w:szCs w:val="16"/>
              </w:rPr>
              <w:t>に関する事項</w:t>
            </w:r>
          </w:p>
          <w:p w14:paraId="722C8768" w14:textId="197A8948" w:rsidR="00675F9C" w:rsidRPr="000231DB" w:rsidRDefault="009A0080" w:rsidP="00CD5F0E">
            <w:pPr>
              <w:rPr>
                <w:rFonts w:asciiTheme="minorEastAsia" w:eastAsiaTheme="minorEastAsia" w:hAnsiTheme="minorEastAsia"/>
                <w:color w:val="000000" w:themeColor="text1"/>
                <w:szCs w:val="16"/>
              </w:rPr>
            </w:pPr>
            <w:r w:rsidRPr="000231DB">
              <w:rPr>
                <w:rFonts w:asciiTheme="minorEastAsia" w:eastAsiaTheme="minorEastAsia" w:hAnsiTheme="minorEastAsia" w:hint="eastAsia"/>
                <w:color w:val="000000" w:themeColor="text1"/>
                <w:szCs w:val="16"/>
              </w:rPr>
              <w:t>・対象労働者に適用される評価制度及びこれに対応する賃金制度の内容の使用者からの説明に関する事項</w:t>
            </w:r>
          </w:p>
          <w:p w14:paraId="6E9BE927" w14:textId="5E0B0B51" w:rsidR="00675F9C" w:rsidRPr="000231DB" w:rsidRDefault="009A0080" w:rsidP="00CD5F0E">
            <w:pPr>
              <w:rPr>
                <w:rFonts w:asciiTheme="minorEastAsia" w:eastAsiaTheme="minorEastAsia" w:hAnsiTheme="minorEastAsia"/>
                <w:color w:val="000000" w:themeColor="text1"/>
                <w:szCs w:val="16"/>
              </w:rPr>
            </w:pPr>
            <w:r w:rsidRPr="000231DB">
              <w:rPr>
                <w:rFonts w:asciiTheme="minorEastAsia" w:eastAsiaTheme="minorEastAsia" w:hAnsiTheme="minorEastAsia" w:hint="eastAsia"/>
                <w:color w:val="000000" w:themeColor="text1"/>
                <w:szCs w:val="16"/>
              </w:rPr>
              <w:t>・</w:t>
            </w:r>
            <w:r w:rsidR="00CD5F0E" w:rsidRPr="000231DB">
              <w:rPr>
                <w:rFonts w:asciiTheme="minorEastAsia" w:eastAsiaTheme="minorEastAsia" w:hAnsiTheme="minorEastAsia" w:hint="eastAsia"/>
                <w:color w:val="000000" w:themeColor="text1"/>
                <w:szCs w:val="16"/>
              </w:rPr>
              <w:t>制度の趣旨に</w:t>
            </w:r>
            <w:proofErr w:type="gramStart"/>
            <w:r w:rsidR="00CD5F0E" w:rsidRPr="000231DB">
              <w:rPr>
                <w:rFonts w:asciiTheme="minorEastAsia" w:eastAsiaTheme="minorEastAsia" w:hAnsiTheme="minorEastAsia" w:hint="eastAsia"/>
                <w:color w:val="000000" w:themeColor="text1"/>
                <w:szCs w:val="16"/>
              </w:rPr>
              <w:t>沿</w:t>
            </w:r>
            <w:r w:rsidR="00E44D0C" w:rsidRPr="000231DB">
              <w:rPr>
                <w:rFonts w:asciiTheme="minorEastAsia" w:eastAsiaTheme="minorEastAsia" w:hAnsiTheme="minorEastAsia" w:hint="eastAsia"/>
                <w:color w:val="000000" w:themeColor="text1"/>
                <w:szCs w:val="16"/>
              </w:rPr>
              <w:t>つ</w:t>
            </w:r>
            <w:r w:rsidR="00CD5F0E" w:rsidRPr="000231DB">
              <w:rPr>
                <w:rFonts w:asciiTheme="minorEastAsia" w:eastAsiaTheme="minorEastAsia" w:hAnsiTheme="minorEastAsia" w:hint="eastAsia"/>
                <w:color w:val="000000" w:themeColor="text1"/>
                <w:szCs w:val="16"/>
              </w:rPr>
              <w:t>た</w:t>
            </w:r>
            <w:proofErr w:type="gramEnd"/>
            <w:r w:rsidR="00CD5F0E" w:rsidRPr="000231DB">
              <w:rPr>
                <w:rFonts w:asciiTheme="minorEastAsia" w:eastAsiaTheme="minorEastAsia" w:hAnsiTheme="minorEastAsia" w:hint="eastAsia"/>
                <w:color w:val="000000" w:themeColor="text1"/>
                <w:szCs w:val="16"/>
              </w:rPr>
              <w:t>適正な運用の確保に関する事項</w:t>
            </w:r>
          </w:p>
          <w:p w14:paraId="6F9C55E4" w14:textId="2CB28945" w:rsidR="009A0080" w:rsidRPr="000231DB" w:rsidRDefault="009A0080" w:rsidP="00CD5F0E">
            <w:pPr>
              <w:rPr>
                <w:rFonts w:asciiTheme="minorEastAsia" w:eastAsiaTheme="minorEastAsia" w:hAnsiTheme="minorEastAsia"/>
                <w:color w:val="000000" w:themeColor="text1"/>
                <w:szCs w:val="16"/>
              </w:rPr>
            </w:pPr>
            <w:r w:rsidRPr="000231DB">
              <w:rPr>
                <w:rFonts w:asciiTheme="minorEastAsia" w:eastAsiaTheme="minorEastAsia" w:hAnsiTheme="minorEastAsia" w:hint="eastAsia"/>
                <w:color w:val="000000" w:themeColor="text1"/>
                <w:szCs w:val="16"/>
              </w:rPr>
              <w:t>・</w:t>
            </w:r>
            <w:r w:rsidR="00CD5F0E" w:rsidRPr="000231DB">
              <w:rPr>
                <w:rFonts w:asciiTheme="minorEastAsia" w:eastAsiaTheme="minorEastAsia" w:hAnsiTheme="minorEastAsia" w:hint="eastAsia"/>
                <w:color w:val="000000" w:themeColor="text1"/>
                <w:szCs w:val="16"/>
              </w:rPr>
              <w:t>開催頻度を</w:t>
            </w:r>
            <w:r w:rsidRPr="000231DB">
              <w:rPr>
                <w:rFonts w:asciiTheme="minorEastAsia" w:eastAsiaTheme="minorEastAsia" w:hAnsiTheme="minorEastAsia" w:hint="eastAsia"/>
                <w:color w:val="000000" w:themeColor="text1"/>
                <w:szCs w:val="16"/>
              </w:rPr>
              <w:t>６箇月以内</w:t>
            </w:r>
            <w:r w:rsidR="00CD5F0E" w:rsidRPr="000231DB">
              <w:rPr>
                <w:rFonts w:asciiTheme="minorEastAsia" w:eastAsiaTheme="minorEastAsia" w:hAnsiTheme="minorEastAsia" w:hint="eastAsia"/>
                <w:color w:val="000000" w:themeColor="text1"/>
                <w:szCs w:val="16"/>
              </w:rPr>
              <w:t>ごと</w:t>
            </w:r>
            <w:r w:rsidRPr="000231DB">
              <w:rPr>
                <w:rFonts w:asciiTheme="minorEastAsia" w:eastAsiaTheme="minorEastAsia" w:hAnsiTheme="minorEastAsia" w:hint="eastAsia"/>
                <w:color w:val="000000" w:themeColor="text1"/>
                <w:szCs w:val="16"/>
              </w:rPr>
              <w:t>に１回</w:t>
            </w:r>
            <w:r w:rsidR="00CD5F0E" w:rsidRPr="000231DB">
              <w:rPr>
                <w:rFonts w:asciiTheme="minorEastAsia" w:eastAsiaTheme="minorEastAsia" w:hAnsiTheme="minorEastAsia" w:hint="eastAsia"/>
                <w:color w:val="000000" w:themeColor="text1"/>
                <w:szCs w:val="16"/>
              </w:rPr>
              <w:t>とする</w:t>
            </w:r>
            <w:r w:rsidRPr="000231DB">
              <w:rPr>
                <w:rFonts w:asciiTheme="minorEastAsia" w:eastAsiaTheme="minorEastAsia" w:hAnsiTheme="minorEastAsia" w:hint="eastAsia"/>
                <w:color w:val="000000" w:themeColor="text1"/>
                <w:szCs w:val="16"/>
              </w:rPr>
              <w:t>こと</w:t>
            </w:r>
          </w:p>
        </w:tc>
        <w:tc>
          <w:tcPr>
            <w:tcW w:w="999" w:type="dxa"/>
            <w:tcBorders>
              <w:top w:val="single" w:sz="4" w:space="0" w:color="auto"/>
              <w:left w:val="single" w:sz="4" w:space="0" w:color="auto"/>
              <w:bottom w:val="single" w:sz="4" w:space="0" w:color="auto"/>
              <w:right w:val="single" w:sz="4" w:space="0" w:color="auto"/>
            </w:tcBorders>
            <w:vAlign w:val="center"/>
            <w:hideMark/>
          </w:tcPr>
          <w:p w14:paraId="5B98055C" w14:textId="0DE21176" w:rsidR="009A0080" w:rsidRPr="000231DB" w:rsidRDefault="00675F9C" w:rsidP="002E6749">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運営規程についての</w:t>
            </w:r>
            <w:r w:rsidR="009A0080" w:rsidRPr="000231DB">
              <w:rPr>
                <w:rFonts w:asciiTheme="minorEastAsia" w:eastAsiaTheme="minorEastAsia" w:hAnsiTheme="minorEastAsia" w:hint="eastAsia"/>
                <w:color w:val="000000" w:themeColor="text1"/>
              </w:rPr>
              <w:t>委員会の同意の有無</w:t>
            </w:r>
          </w:p>
        </w:tc>
      </w:tr>
      <w:tr w:rsidR="009A0080" w:rsidRPr="000231DB" w14:paraId="5CA486BC" w14:textId="77777777" w:rsidTr="00520F10">
        <w:trPr>
          <w:trHeight w:val="333"/>
        </w:trPr>
        <w:tc>
          <w:tcPr>
            <w:tcW w:w="1542" w:type="dxa"/>
            <w:tcBorders>
              <w:top w:val="single" w:sz="4" w:space="0" w:color="auto"/>
              <w:left w:val="single" w:sz="4" w:space="0" w:color="auto"/>
              <w:bottom w:val="single" w:sz="4" w:space="0" w:color="auto"/>
              <w:right w:val="single" w:sz="4" w:space="0" w:color="auto"/>
            </w:tcBorders>
            <w:vAlign w:val="center"/>
          </w:tcPr>
          <w:p w14:paraId="4C9AD6A1" w14:textId="65C765E8" w:rsidR="009A0080"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10人</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6B28A9A4" w14:textId="77777777" w:rsidR="009A0080" w:rsidRPr="000231DB" w:rsidRDefault="009A0080" w:rsidP="00D431AE">
            <w:pPr>
              <w:widowControl/>
              <w:jc w:val="left"/>
              <w:rPr>
                <w:rFonts w:asciiTheme="minorEastAsia" w:eastAsiaTheme="minorEastAsia" w:hAnsiTheme="minorEastAsia"/>
                <w:color w:val="000000" w:themeColor="text1"/>
              </w:rPr>
            </w:pPr>
          </w:p>
        </w:tc>
        <w:tc>
          <w:tcPr>
            <w:tcW w:w="2848" w:type="dxa"/>
            <w:gridSpan w:val="3"/>
            <w:tcBorders>
              <w:top w:val="single" w:sz="4" w:space="0" w:color="auto"/>
              <w:left w:val="nil"/>
              <w:bottom w:val="single" w:sz="4" w:space="0" w:color="auto"/>
              <w:right w:val="single" w:sz="4" w:space="0" w:color="auto"/>
            </w:tcBorders>
            <w:vAlign w:val="center"/>
            <w:hideMark/>
          </w:tcPr>
          <w:p w14:paraId="1200D98A" w14:textId="0F578637" w:rsidR="009A0080"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noProof/>
                <w:color w:val="000000" w:themeColor="text1"/>
                <w:lang w:val="ja-JP"/>
              </w:rPr>
              <mc:AlternateContent>
                <mc:Choice Requires="wps">
                  <w:drawing>
                    <wp:anchor distT="0" distB="0" distL="114300" distR="114300" simplePos="0" relativeHeight="251691008" behindDoc="0" locked="0" layoutInCell="1" allowOverlap="1" wp14:anchorId="7530A887" wp14:editId="0D21EEBE">
                      <wp:simplePos x="0" y="0"/>
                      <wp:positionH relativeFrom="column">
                        <wp:posOffset>703580</wp:posOffset>
                      </wp:positionH>
                      <wp:positionV relativeFrom="paragraph">
                        <wp:posOffset>5715</wp:posOffset>
                      </wp:positionV>
                      <wp:extent cx="169545" cy="128905"/>
                      <wp:effectExtent l="0" t="0" r="20955" b="23495"/>
                      <wp:wrapNone/>
                      <wp:docPr id="1837553901" name="楕円 41"/>
                      <wp:cNvGraphicFramePr/>
                      <a:graphic xmlns:a="http://schemas.openxmlformats.org/drawingml/2006/main">
                        <a:graphicData uri="http://schemas.microsoft.com/office/word/2010/wordprocessingShape">
                          <wps:wsp>
                            <wps:cNvSpPr/>
                            <wps:spPr>
                              <a:xfrm>
                                <a:off x="0" y="0"/>
                                <a:ext cx="169545" cy="1289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0E2E" id="楕円 41" o:spid="_x0000_s1026" style="position:absolute;margin-left:55.4pt;margin-top:.45pt;width:13.35pt;height:1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" filled="f" strokecolor="#385d8a" strokeweight="2pt"/>
                  </w:pict>
                </mc:Fallback>
              </mc:AlternateContent>
            </w:r>
            <w:r w:rsidR="009A0080" w:rsidRPr="000231DB">
              <w:rPr>
                <w:rFonts w:asciiTheme="minorEastAsia" w:eastAsiaTheme="minorEastAsia" w:hAnsiTheme="minorEastAsia" w:hint="eastAsia"/>
                <w:color w:val="000000" w:themeColor="text1"/>
              </w:rPr>
              <w:t>有・無</w:t>
            </w:r>
          </w:p>
        </w:tc>
        <w:tc>
          <w:tcPr>
            <w:tcW w:w="9640" w:type="dxa"/>
            <w:gridSpan w:val="7"/>
            <w:vMerge/>
            <w:tcBorders>
              <w:left w:val="nil"/>
              <w:bottom w:val="single" w:sz="4" w:space="0" w:color="auto"/>
              <w:right w:val="single" w:sz="4" w:space="0" w:color="auto"/>
            </w:tcBorders>
            <w:vAlign w:val="center"/>
            <w:hideMark/>
          </w:tcPr>
          <w:p w14:paraId="45A63868" w14:textId="77777777" w:rsidR="009A0080" w:rsidRPr="000231DB" w:rsidRDefault="009A0080" w:rsidP="009A0080">
            <w:pPr>
              <w:rPr>
                <w:rFonts w:asciiTheme="minorEastAsia" w:eastAsiaTheme="minorEastAsia" w:hAnsiTheme="minorEastAsia"/>
                <w:color w:val="000000" w:themeColor="text1"/>
              </w:rPr>
            </w:pPr>
          </w:p>
        </w:tc>
        <w:tc>
          <w:tcPr>
            <w:tcW w:w="999" w:type="dxa"/>
            <w:tcBorders>
              <w:top w:val="single" w:sz="4" w:space="0" w:color="auto"/>
              <w:left w:val="single" w:sz="4" w:space="0" w:color="auto"/>
              <w:bottom w:val="single" w:sz="4" w:space="0" w:color="auto"/>
              <w:right w:val="single" w:sz="4" w:space="0" w:color="auto"/>
            </w:tcBorders>
            <w:vAlign w:val="center"/>
            <w:hideMark/>
          </w:tcPr>
          <w:p w14:paraId="14CECD3E" w14:textId="68BE0029" w:rsidR="009A0080" w:rsidRPr="000231DB" w:rsidRDefault="00724F65" w:rsidP="009A0080">
            <w:pPr>
              <w:autoSpaceDE w:val="0"/>
              <w:autoSpaceDN w:val="0"/>
              <w:spacing w:line="0" w:lineRule="atLeast"/>
              <w:jc w:val="center"/>
              <w:rPr>
                <w:rFonts w:asciiTheme="minorEastAsia" w:eastAsiaTheme="minorEastAsia" w:hAnsiTheme="minorEastAsia"/>
                <w:color w:val="000000" w:themeColor="text1"/>
                <w:szCs w:val="16"/>
              </w:rPr>
            </w:pPr>
            <w:r w:rsidRPr="000231DB">
              <w:rPr>
                <w:rFonts w:asciiTheme="minorEastAsia" w:eastAsiaTheme="minorEastAsia" w:hAnsiTheme="minorEastAsia" w:hint="eastAsia"/>
                <w:noProof/>
                <w:color w:val="000000" w:themeColor="text1"/>
                <w:lang w:val="ja-JP"/>
              </w:rPr>
              <mc:AlternateContent>
                <mc:Choice Requires="wps">
                  <w:drawing>
                    <wp:anchor distT="0" distB="0" distL="114300" distR="114300" simplePos="0" relativeHeight="251693056" behindDoc="0" locked="0" layoutInCell="1" allowOverlap="1" wp14:anchorId="70AFF2EB" wp14:editId="5D857A3F">
                      <wp:simplePos x="0" y="0"/>
                      <wp:positionH relativeFrom="column">
                        <wp:posOffset>117475</wp:posOffset>
                      </wp:positionH>
                      <wp:positionV relativeFrom="paragraph">
                        <wp:posOffset>6985</wp:posOffset>
                      </wp:positionV>
                      <wp:extent cx="169545" cy="128905"/>
                      <wp:effectExtent l="0" t="0" r="20955" b="23495"/>
                      <wp:wrapNone/>
                      <wp:docPr id="1129220310" name="楕円 41"/>
                      <wp:cNvGraphicFramePr/>
                      <a:graphic xmlns:a="http://schemas.openxmlformats.org/drawingml/2006/main">
                        <a:graphicData uri="http://schemas.microsoft.com/office/word/2010/wordprocessingShape">
                          <wps:wsp>
                            <wps:cNvSpPr/>
                            <wps:spPr>
                              <a:xfrm>
                                <a:off x="0" y="0"/>
                                <a:ext cx="169545" cy="1289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ED0B3" id="楕円 41" o:spid="_x0000_s1026" style="position:absolute;margin-left:9.25pt;margin-top:.55pt;width:13.3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" filled="f" strokecolor="#385d8a" strokeweight="2pt"/>
                  </w:pict>
                </mc:Fallback>
              </mc:AlternateContent>
            </w:r>
            <w:r w:rsidR="009A0080" w:rsidRPr="000231DB">
              <w:rPr>
                <w:rFonts w:asciiTheme="minorEastAsia" w:eastAsiaTheme="minorEastAsia" w:hAnsiTheme="minorEastAsia" w:hint="eastAsia"/>
                <w:color w:val="000000" w:themeColor="text1"/>
                <w:szCs w:val="16"/>
              </w:rPr>
              <w:t>有・無</w:t>
            </w:r>
          </w:p>
        </w:tc>
      </w:tr>
      <w:tr w:rsidR="00D431AE" w:rsidRPr="000231DB" w14:paraId="6BF5592E" w14:textId="77777777" w:rsidTr="00520F10">
        <w:trPr>
          <w:trHeight w:val="88"/>
        </w:trPr>
        <w:tc>
          <w:tcPr>
            <w:tcW w:w="10907" w:type="dxa"/>
            <w:gridSpan w:val="8"/>
            <w:tcBorders>
              <w:top w:val="single" w:sz="4" w:space="0" w:color="auto"/>
              <w:left w:val="single" w:sz="4" w:space="0" w:color="auto"/>
              <w:bottom w:val="single" w:sz="4" w:space="0" w:color="auto"/>
              <w:right w:val="single" w:sz="4" w:space="0" w:color="auto"/>
            </w:tcBorders>
            <w:vAlign w:val="center"/>
            <w:hideMark/>
          </w:tcPr>
          <w:p w14:paraId="2ED1B184" w14:textId="5E23D1A4" w:rsidR="00D431AE" w:rsidRPr="000231DB" w:rsidRDefault="00D431AE" w:rsidP="00CD5F0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任期を定めて指名された</w:t>
            </w:r>
            <w:r w:rsidR="00CD5F0E" w:rsidRPr="000231DB">
              <w:rPr>
                <w:rFonts w:asciiTheme="minorEastAsia" w:eastAsiaTheme="minorEastAsia" w:hAnsiTheme="minorEastAsia" w:hint="eastAsia"/>
                <w:color w:val="000000" w:themeColor="text1"/>
              </w:rPr>
              <w:t>労働者</w:t>
            </w:r>
            <w:r w:rsidR="00FD50C6" w:rsidRPr="000231DB">
              <w:rPr>
                <w:rFonts w:asciiTheme="minorEastAsia" w:eastAsiaTheme="minorEastAsia" w:hAnsiTheme="minorEastAsia" w:hint="eastAsia"/>
                <w:color w:val="000000" w:themeColor="text1"/>
              </w:rPr>
              <w:t>側</w:t>
            </w:r>
            <w:r w:rsidRPr="000231DB">
              <w:rPr>
                <w:rFonts w:asciiTheme="minorEastAsia" w:eastAsiaTheme="minorEastAsia" w:hAnsiTheme="minorEastAsia" w:hint="eastAsia"/>
                <w:color w:val="000000" w:themeColor="text1"/>
              </w:rPr>
              <w:t>委員</w:t>
            </w:r>
          </w:p>
        </w:tc>
        <w:tc>
          <w:tcPr>
            <w:tcW w:w="4964" w:type="dxa"/>
            <w:gridSpan w:val="5"/>
            <w:tcBorders>
              <w:top w:val="single" w:sz="4" w:space="0" w:color="auto"/>
              <w:left w:val="nil"/>
              <w:bottom w:val="single" w:sz="4" w:space="0" w:color="auto"/>
              <w:right w:val="single" w:sz="4" w:space="0" w:color="auto"/>
            </w:tcBorders>
            <w:vAlign w:val="center"/>
            <w:hideMark/>
          </w:tcPr>
          <w:p w14:paraId="3D93D8EA" w14:textId="77777777" w:rsidR="00D431AE" w:rsidRPr="000231DB" w:rsidRDefault="00D431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その他の委員</w:t>
            </w:r>
          </w:p>
        </w:tc>
      </w:tr>
      <w:tr w:rsidR="00D431AE" w:rsidRPr="000231DB" w14:paraId="35493426" w14:textId="77777777" w:rsidTr="00520F10">
        <w:trPr>
          <w:trHeight w:val="88"/>
        </w:trPr>
        <w:tc>
          <w:tcPr>
            <w:tcW w:w="4953" w:type="dxa"/>
            <w:gridSpan w:val="4"/>
            <w:tcBorders>
              <w:top w:val="single" w:sz="4" w:space="0" w:color="auto"/>
              <w:left w:val="single" w:sz="4" w:space="0" w:color="auto"/>
              <w:bottom w:val="single" w:sz="4" w:space="0" w:color="auto"/>
              <w:right w:val="single" w:sz="4" w:space="0" w:color="auto"/>
            </w:tcBorders>
            <w:vAlign w:val="center"/>
            <w:hideMark/>
          </w:tcPr>
          <w:p w14:paraId="3E6B2130" w14:textId="77777777" w:rsidR="00D431AE" w:rsidRPr="000231DB" w:rsidRDefault="00D431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氏名</w:t>
            </w:r>
          </w:p>
        </w:tc>
        <w:tc>
          <w:tcPr>
            <w:tcW w:w="5960" w:type="dxa"/>
            <w:gridSpan w:val="5"/>
            <w:tcBorders>
              <w:top w:val="single" w:sz="4" w:space="0" w:color="auto"/>
              <w:left w:val="nil"/>
              <w:bottom w:val="single" w:sz="4" w:space="0" w:color="auto"/>
              <w:right w:val="single" w:sz="4" w:space="0" w:color="auto"/>
            </w:tcBorders>
            <w:vAlign w:val="center"/>
            <w:hideMark/>
          </w:tcPr>
          <w:p w14:paraId="2EE5026F" w14:textId="77777777" w:rsidR="00D431AE" w:rsidRPr="000231DB" w:rsidRDefault="00D431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任期</w:t>
            </w:r>
          </w:p>
        </w:tc>
        <w:tc>
          <w:tcPr>
            <w:tcW w:w="4958" w:type="dxa"/>
            <w:gridSpan w:val="4"/>
            <w:tcBorders>
              <w:top w:val="single" w:sz="4" w:space="0" w:color="auto"/>
              <w:left w:val="nil"/>
              <w:bottom w:val="single" w:sz="4" w:space="0" w:color="auto"/>
              <w:right w:val="single" w:sz="4" w:space="0" w:color="auto"/>
            </w:tcBorders>
            <w:vAlign w:val="center"/>
            <w:hideMark/>
          </w:tcPr>
          <w:p w14:paraId="229B278E" w14:textId="77777777" w:rsidR="00D431AE" w:rsidRPr="000231DB" w:rsidRDefault="00D431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氏名</w:t>
            </w:r>
          </w:p>
        </w:tc>
      </w:tr>
      <w:tr w:rsidR="00D431AE" w:rsidRPr="000231DB" w14:paraId="377AFB22" w14:textId="77777777" w:rsidTr="00520F10">
        <w:trPr>
          <w:trHeight w:val="88"/>
        </w:trPr>
        <w:tc>
          <w:tcPr>
            <w:tcW w:w="4953" w:type="dxa"/>
            <w:gridSpan w:val="4"/>
            <w:tcBorders>
              <w:top w:val="single" w:sz="4" w:space="0" w:color="auto"/>
              <w:left w:val="single" w:sz="4" w:space="0" w:color="auto"/>
              <w:bottom w:val="single" w:sz="4" w:space="0" w:color="auto"/>
              <w:right w:val="single" w:sz="4" w:space="0" w:color="auto"/>
            </w:tcBorders>
            <w:vAlign w:val="center"/>
          </w:tcPr>
          <w:p w14:paraId="54626D2C" w14:textId="6E7ABC56"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田中　健一</w:t>
            </w:r>
          </w:p>
        </w:tc>
        <w:tc>
          <w:tcPr>
            <w:tcW w:w="5960" w:type="dxa"/>
            <w:gridSpan w:val="5"/>
            <w:tcBorders>
              <w:top w:val="single" w:sz="4" w:space="0" w:color="auto"/>
              <w:left w:val="nil"/>
              <w:bottom w:val="single" w:sz="4" w:space="0" w:color="auto"/>
              <w:right w:val="single" w:sz="4" w:space="0" w:color="auto"/>
            </w:tcBorders>
            <w:vAlign w:val="center"/>
          </w:tcPr>
          <w:p w14:paraId="5F0302E1" w14:textId="527FA5B4"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1年</w:t>
            </w:r>
          </w:p>
        </w:tc>
        <w:tc>
          <w:tcPr>
            <w:tcW w:w="4958" w:type="dxa"/>
            <w:gridSpan w:val="4"/>
            <w:tcBorders>
              <w:top w:val="single" w:sz="4" w:space="0" w:color="auto"/>
              <w:left w:val="nil"/>
              <w:bottom w:val="single" w:sz="4" w:space="0" w:color="auto"/>
              <w:right w:val="single" w:sz="4" w:space="0" w:color="auto"/>
            </w:tcBorders>
            <w:vAlign w:val="center"/>
          </w:tcPr>
          <w:p w14:paraId="11926009" w14:textId="72056F7A"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中村　徹</w:t>
            </w:r>
          </w:p>
        </w:tc>
      </w:tr>
      <w:tr w:rsidR="00D431AE" w:rsidRPr="000231DB" w14:paraId="38F1F67B" w14:textId="77777777" w:rsidTr="00520F10">
        <w:trPr>
          <w:trHeight w:val="290"/>
        </w:trPr>
        <w:tc>
          <w:tcPr>
            <w:tcW w:w="4953" w:type="dxa"/>
            <w:gridSpan w:val="4"/>
            <w:tcBorders>
              <w:top w:val="single" w:sz="4" w:space="0" w:color="auto"/>
              <w:left w:val="single" w:sz="4" w:space="0" w:color="auto"/>
              <w:bottom w:val="single" w:sz="4" w:space="0" w:color="auto"/>
              <w:right w:val="single" w:sz="4" w:space="0" w:color="auto"/>
            </w:tcBorders>
            <w:vAlign w:val="center"/>
          </w:tcPr>
          <w:p w14:paraId="0401143B" w14:textId="77E8183E"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鈴木　真理</w:t>
            </w:r>
          </w:p>
        </w:tc>
        <w:tc>
          <w:tcPr>
            <w:tcW w:w="5960" w:type="dxa"/>
            <w:gridSpan w:val="5"/>
            <w:tcBorders>
              <w:top w:val="single" w:sz="4" w:space="0" w:color="auto"/>
              <w:left w:val="nil"/>
              <w:bottom w:val="single" w:sz="4" w:space="0" w:color="auto"/>
              <w:right w:val="single" w:sz="4" w:space="0" w:color="auto"/>
            </w:tcBorders>
            <w:vAlign w:val="center"/>
          </w:tcPr>
          <w:p w14:paraId="3871DCD9" w14:textId="5AA108DB"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同上</w:t>
            </w:r>
          </w:p>
        </w:tc>
        <w:tc>
          <w:tcPr>
            <w:tcW w:w="4958" w:type="dxa"/>
            <w:gridSpan w:val="4"/>
            <w:tcBorders>
              <w:top w:val="single" w:sz="4" w:space="0" w:color="auto"/>
              <w:left w:val="nil"/>
              <w:bottom w:val="single" w:sz="4" w:space="0" w:color="auto"/>
              <w:right w:val="single" w:sz="4" w:space="0" w:color="auto"/>
            </w:tcBorders>
            <w:vAlign w:val="center"/>
          </w:tcPr>
          <w:p w14:paraId="03323A44" w14:textId="1CF46C15"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小林　信也</w:t>
            </w:r>
          </w:p>
        </w:tc>
      </w:tr>
      <w:tr w:rsidR="00D431AE" w:rsidRPr="000231DB" w14:paraId="7D9F263C" w14:textId="77777777" w:rsidTr="00520F10">
        <w:trPr>
          <w:trHeight w:val="279"/>
        </w:trPr>
        <w:tc>
          <w:tcPr>
            <w:tcW w:w="4953" w:type="dxa"/>
            <w:gridSpan w:val="4"/>
            <w:tcBorders>
              <w:top w:val="single" w:sz="4" w:space="0" w:color="auto"/>
              <w:left w:val="single" w:sz="4" w:space="0" w:color="auto"/>
              <w:bottom w:val="single" w:sz="4" w:space="0" w:color="auto"/>
              <w:right w:val="single" w:sz="4" w:space="0" w:color="auto"/>
            </w:tcBorders>
            <w:vAlign w:val="center"/>
          </w:tcPr>
          <w:p w14:paraId="358993DE" w14:textId="46661664"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高橋　浩二</w:t>
            </w:r>
          </w:p>
        </w:tc>
        <w:tc>
          <w:tcPr>
            <w:tcW w:w="5960" w:type="dxa"/>
            <w:gridSpan w:val="5"/>
            <w:tcBorders>
              <w:top w:val="single" w:sz="4" w:space="0" w:color="auto"/>
              <w:left w:val="nil"/>
              <w:bottom w:val="single" w:sz="4" w:space="0" w:color="auto"/>
              <w:right w:val="single" w:sz="4" w:space="0" w:color="auto"/>
            </w:tcBorders>
            <w:vAlign w:val="center"/>
          </w:tcPr>
          <w:p w14:paraId="79FA8B8E" w14:textId="1EA48EF7"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同上</w:t>
            </w:r>
          </w:p>
        </w:tc>
        <w:tc>
          <w:tcPr>
            <w:tcW w:w="4958" w:type="dxa"/>
            <w:gridSpan w:val="4"/>
            <w:tcBorders>
              <w:top w:val="single" w:sz="4" w:space="0" w:color="auto"/>
              <w:left w:val="nil"/>
              <w:bottom w:val="single" w:sz="4" w:space="0" w:color="auto"/>
              <w:right w:val="single" w:sz="4" w:space="0" w:color="auto"/>
            </w:tcBorders>
            <w:vAlign w:val="center"/>
          </w:tcPr>
          <w:p w14:paraId="1BC8B39C" w14:textId="5EB39921"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石井　亮</w:t>
            </w:r>
          </w:p>
        </w:tc>
      </w:tr>
      <w:tr w:rsidR="00D431AE" w:rsidRPr="000231DB" w14:paraId="6C6F191D" w14:textId="77777777" w:rsidTr="00520F10">
        <w:trPr>
          <w:trHeight w:val="306"/>
        </w:trPr>
        <w:tc>
          <w:tcPr>
            <w:tcW w:w="4953" w:type="dxa"/>
            <w:gridSpan w:val="4"/>
            <w:tcBorders>
              <w:top w:val="single" w:sz="4" w:space="0" w:color="auto"/>
              <w:left w:val="single" w:sz="4" w:space="0" w:color="auto"/>
              <w:right w:val="single" w:sz="4" w:space="0" w:color="auto"/>
            </w:tcBorders>
            <w:vAlign w:val="center"/>
          </w:tcPr>
          <w:p w14:paraId="5D8ABF56" w14:textId="51BFADAE"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山本　彩</w:t>
            </w:r>
          </w:p>
        </w:tc>
        <w:tc>
          <w:tcPr>
            <w:tcW w:w="5960" w:type="dxa"/>
            <w:gridSpan w:val="5"/>
            <w:tcBorders>
              <w:top w:val="single" w:sz="4" w:space="0" w:color="auto"/>
              <w:left w:val="nil"/>
              <w:right w:val="single" w:sz="4" w:space="0" w:color="auto"/>
            </w:tcBorders>
            <w:vAlign w:val="center"/>
          </w:tcPr>
          <w:p w14:paraId="2EDB23AE" w14:textId="75219659"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同上</w:t>
            </w:r>
          </w:p>
        </w:tc>
        <w:tc>
          <w:tcPr>
            <w:tcW w:w="4958" w:type="dxa"/>
            <w:gridSpan w:val="4"/>
            <w:tcBorders>
              <w:top w:val="single" w:sz="4" w:space="0" w:color="auto"/>
              <w:left w:val="nil"/>
              <w:right w:val="single" w:sz="4" w:space="0" w:color="auto"/>
            </w:tcBorders>
            <w:vAlign w:val="center"/>
          </w:tcPr>
          <w:p w14:paraId="27F49118" w14:textId="5BEBA0E8"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森　裕子</w:t>
            </w:r>
          </w:p>
        </w:tc>
      </w:tr>
      <w:tr w:rsidR="00D431AE" w:rsidRPr="000231DB" w14:paraId="441A2195" w14:textId="77777777" w:rsidTr="00520F10">
        <w:trPr>
          <w:trHeight w:val="278"/>
        </w:trPr>
        <w:tc>
          <w:tcPr>
            <w:tcW w:w="4953" w:type="dxa"/>
            <w:gridSpan w:val="4"/>
            <w:tcBorders>
              <w:top w:val="single" w:sz="4" w:space="0" w:color="auto"/>
              <w:left w:val="single" w:sz="4" w:space="0" w:color="auto"/>
              <w:bottom w:val="single" w:sz="4" w:space="0" w:color="auto"/>
              <w:right w:val="single" w:sz="4" w:space="0" w:color="auto"/>
            </w:tcBorders>
            <w:vAlign w:val="center"/>
          </w:tcPr>
          <w:p w14:paraId="7D234DBD" w14:textId="14A75A85"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井上　大輔</w:t>
            </w:r>
          </w:p>
        </w:tc>
        <w:tc>
          <w:tcPr>
            <w:tcW w:w="5960" w:type="dxa"/>
            <w:gridSpan w:val="5"/>
            <w:tcBorders>
              <w:top w:val="single" w:sz="4" w:space="0" w:color="auto"/>
              <w:left w:val="nil"/>
              <w:bottom w:val="single" w:sz="4" w:space="0" w:color="auto"/>
              <w:right w:val="single" w:sz="4" w:space="0" w:color="auto"/>
            </w:tcBorders>
            <w:vAlign w:val="center"/>
          </w:tcPr>
          <w:p w14:paraId="4E6A548E" w14:textId="247ED28D" w:rsidR="00D431AE" w:rsidRPr="000231DB" w:rsidRDefault="00724F65"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同上</w:t>
            </w:r>
          </w:p>
        </w:tc>
        <w:tc>
          <w:tcPr>
            <w:tcW w:w="4958" w:type="dxa"/>
            <w:gridSpan w:val="4"/>
            <w:tcBorders>
              <w:top w:val="single" w:sz="4" w:space="0" w:color="auto"/>
              <w:left w:val="nil"/>
              <w:bottom w:val="single" w:sz="4" w:space="0" w:color="auto"/>
              <w:right w:val="single" w:sz="4" w:space="0" w:color="auto"/>
            </w:tcBorders>
            <w:vAlign w:val="center"/>
          </w:tcPr>
          <w:p w14:paraId="603AA007" w14:textId="18F242A2" w:rsidR="00D431AE" w:rsidRPr="000231DB" w:rsidRDefault="00E83FAE" w:rsidP="00D431AE">
            <w:pPr>
              <w:jc w:val="cente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山本　隆</w:t>
            </w:r>
          </w:p>
        </w:tc>
      </w:tr>
    </w:tbl>
    <w:p w14:paraId="39872054" w14:textId="77777777" w:rsidR="00A56BB0" w:rsidRPr="000231DB" w:rsidRDefault="00A56BB0" w:rsidP="00A56BB0">
      <w:pPr>
        <w:spacing w:line="276" w:lineRule="auto"/>
        <w:ind w:firstLineChars="100" w:firstLine="160"/>
        <w:rPr>
          <w:rFonts w:asciiTheme="minorEastAsia" w:eastAsiaTheme="minorEastAsia" w:hAnsiTheme="minorEastAsia"/>
        </w:rPr>
      </w:pPr>
      <w:r w:rsidRPr="000231DB">
        <w:rPr>
          <w:rFonts w:asciiTheme="minorEastAsia" w:eastAsiaTheme="minorEastAsia" w:hAnsiTheme="minorEastAsia" w:hint="eastAsia"/>
        </w:rPr>
        <w:t>決議は、上記委員の５分の４以上の多数による議決により行われたものである。</w:t>
      </w:r>
    </w:p>
    <w:p w14:paraId="0FF01022" w14:textId="7A70E18F" w:rsidR="008B0581" w:rsidRPr="000231DB" w:rsidRDefault="00A56BB0" w:rsidP="00A56BB0">
      <w:pPr>
        <w:spacing w:line="180" w:lineRule="exact"/>
        <w:rPr>
          <w:rFonts w:asciiTheme="minorEastAsia" w:eastAsiaTheme="minorEastAsia" w:hAnsiTheme="minorEastAsia"/>
        </w:rPr>
      </w:pPr>
      <w:r w:rsidRPr="000231DB">
        <w:rPr>
          <w:rFonts w:asciiTheme="minorEastAsia" w:eastAsiaTheme="minorEastAsia" w:hAnsiTheme="minorEastAsia" w:hint="eastAsia"/>
        </w:rPr>
        <w:t xml:space="preserve">　委員会の委員の半数について任期を定めて指名した労働組合（事業場の労働者の過半数で組織する労働組合）の名称</w:t>
      </w:r>
      <w:r w:rsidR="008B0581" w:rsidRPr="000231DB">
        <w:rPr>
          <w:rFonts w:asciiTheme="minorEastAsia" w:eastAsiaTheme="minorEastAsia" w:hAnsiTheme="minorEastAsia" w:hint="eastAsia"/>
        </w:rPr>
        <w:t>（</w:t>
      </w:r>
      <w:r w:rsidR="00C629C6">
        <w:rPr>
          <w:rFonts w:asciiTheme="minorEastAsia" w:eastAsiaTheme="minorEastAsia" w:hAnsiTheme="minorEastAsia" w:hint="eastAsia"/>
        </w:rPr>
        <w:t>○○○○</w:t>
      </w:r>
      <w:r w:rsidR="00DC1D76" w:rsidRPr="000231DB">
        <w:rPr>
          <w:rFonts w:asciiTheme="minorEastAsia" w:eastAsiaTheme="minorEastAsia" w:hAnsiTheme="minorEastAsia" w:hint="eastAsia"/>
        </w:rPr>
        <w:t>労働組合</w:t>
      </w:r>
      <w:r w:rsidR="008B0581" w:rsidRPr="000231DB">
        <w:rPr>
          <w:rFonts w:asciiTheme="minorEastAsia" w:eastAsiaTheme="minorEastAsia" w:hAnsiTheme="minorEastAsia" w:hint="eastAsia"/>
        </w:rPr>
        <w:t>）</w:t>
      </w:r>
    </w:p>
    <w:p w14:paraId="07A7A51F" w14:textId="01DA7064" w:rsidR="00A56BB0" w:rsidRPr="000231DB" w:rsidRDefault="00A56BB0" w:rsidP="008B0581">
      <w:pPr>
        <w:spacing w:line="180" w:lineRule="exact"/>
        <w:ind w:firstLineChars="2200" w:firstLine="3520"/>
        <w:rPr>
          <w:rFonts w:asciiTheme="minorEastAsia" w:eastAsiaTheme="minorEastAsia" w:hAnsiTheme="minorEastAsia"/>
        </w:rPr>
      </w:pPr>
      <w:r w:rsidRPr="000231DB">
        <w:rPr>
          <w:rFonts w:asciiTheme="minorEastAsia" w:eastAsiaTheme="minorEastAsia" w:hAnsiTheme="minorEastAsia" w:hint="eastAsia"/>
        </w:rPr>
        <w:t>又は労働者の過半数を代表する者の</w:t>
      </w:r>
      <w:r w:rsidR="007452FD" w:rsidRPr="000231DB">
        <w:rPr>
          <w:rFonts w:asciiTheme="minorEastAsia" w:eastAsiaTheme="minorEastAsia" w:hAnsiTheme="minorEastAsia" w:hint="eastAsia"/>
        </w:rPr>
        <w:t>職名（</w:t>
      </w:r>
      <w:r w:rsidR="00C629C6">
        <w:rPr>
          <w:rFonts w:asciiTheme="minorEastAsia" w:eastAsiaTheme="minorEastAsia" w:hAnsiTheme="minorEastAsia" w:hint="eastAsia"/>
        </w:rPr>
        <w:t>△△△△</w:t>
      </w:r>
      <w:r w:rsidR="007452FD" w:rsidRPr="000231DB">
        <w:rPr>
          <w:rFonts w:asciiTheme="minorEastAsia" w:eastAsiaTheme="minorEastAsia" w:hAnsiTheme="minorEastAsia" w:hint="eastAsia"/>
        </w:rPr>
        <w:t>）氏名（</w:t>
      </w:r>
      <w:r w:rsidR="00C629C6">
        <w:rPr>
          <w:rFonts w:asciiTheme="minorEastAsia" w:eastAsiaTheme="minorEastAsia" w:hAnsiTheme="minorEastAsia" w:hint="eastAsia"/>
        </w:rPr>
        <w:t>○○○○</w:t>
      </w:r>
      <w:r w:rsidR="007452FD" w:rsidRPr="000231DB">
        <w:rPr>
          <w:rFonts w:asciiTheme="minorEastAsia" w:eastAsiaTheme="minorEastAsia" w:hAnsiTheme="minorEastAsia" w:hint="eastAsia"/>
        </w:rPr>
        <w:t>）</w:t>
      </w:r>
    </w:p>
    <w:p w14:paraId="457655A7" w14:textId="20B64D12" w:rsidR="00A56BB0" w:rsidRPr="000231DB" w:rsidRDefault="00A56BB0" w:rsidP="00A56BB0">
      <w:pPr>
        <w:spacing w:line="180" w:lineRule="exact"/>
        <w:rPr>
          <w:rFonts w:asciiTheme="minorEastAsia" w:eastAsiaTheme="minorEastAsia" w:hAnsiTheme="minorEastAsia"/>
        </w:rPr>
      </w:pPr>
      <w:r w:rsidRPr="000231DB">
        <w:rPr>
          <w:rFonts w:asciiTheme="minorEastAsia" w:eastAsiaTheme="minorEastAsia" w:hAnsiTheme="minorEastAsia" w:hint="eastAsia"/>
        </w:rPr>
        <w:t xml:space="preserve">　委員会の委員の半数について任期を定めて指名した者（労働者の過半数を代表する者の場合）の選出方法（　　　　　　　　　　　　</w:t>
      </w:r>
      <w:r w:rsidR="008D62A8" w:rsidRPr="000231DB">
        <w:rPr>
          <w:rFonts w:asciiTheme="minorEastAsia" w:eastAsiaTheme="minorEastAsia" w:hAnsiTheme="minorEastAsia" w:hint="eastAsia"/>
        </w:rPr>
        <w:t xml:space="preserve">　　　　　</w:t>
      </w:r>
      <w:r w:rsidRPr="000231DB">
        <w:rPr>
          <w:rFonts w:asciiTheme="minorEastAsia" w:eastAsiaTheme="minorEastAsia" w:hAnsiTheme="minorEastAsia" w:hint="eastAsia"/>
        </w:rPr>
        <w:t xml:space="preserve">　　　　　　　　　　　　　）</w:t>
      </w:r>
    </w:p>
    <w:p w14:paraId="67C0B4C4" w14:textId="7325C2E6" w:rsidR="00A56BB0" w:rsidRPr="000231DB" w:rsidRDefault="00A56BB0" w:rsidP="006845E5">
      <w:pPr>
        <w:spacing w:line="260" w:lineRule="exact"/>
        <w:ind w:firstLineChars="100" w:firstLine="160"/>
        <w:rPr>
          <w:rFonts w:asciiTheme="minorEastAsia" w:eastAsiaTheme="minorEastAsia" w:hAnsiTheme="minorEastAsia"/>
          <w:szCs w:val="16"/>
        </w:rPr>
      </w:pPr>
      <w:r w:rsidRPr="000231DB">
        <w:rPr>
          <w:rFonts w:asciiTheme="minorEastAsia" w:eastAsiaTheme="minorEastAsia" w:hAnsiTheme="minorEastAsia" w:hint="eastAsia"/>
          <w:szCs w:val="16"/>
        </w:rPr>
        <w:t>上記委員会の委員の半数について任期を定めて指名した労働組合が事業場の全ての労働者の過半数で組織する労働組合である又は上記委員会の委員の半数について任期を定めて指名した労働者の過半数を代表する者が事業場の全ての労働者の過半数を代表する者であること。</w:t>
      </w:r>
      <w:sdt>
        <w:sdtPr>
          <w:rPr>
            <w:rFonts w:asciiTheme="minorEastAsia" w:eastAsiaTheme="minorEastAsia" w:hAnsiTheme="minorEastAsia" w:hint="eastAsia"/>
            <w:sz w:val="28"/>
            <w:szCs w:val="28"/>
          </w:rPr>
          <w:id w:val="-1406995064"/>
          <w14:checkbox>
            <w14:checked w14:val="1"/>
            <w14:checkedState w14:val="2611" w14:font="メイリオ"/>
            <w14:uncheckedState w14:val="2610" w14:font="ＭＳ ゴシック"/>
          </w14:checkbox>
        </w:sdtPr>
        <w:sdtContent>
          <w:r w:rsidR="00DC1D76" w:rsidRPr="000231DB">
            <w:rPr>
              <w:rFonts w:asciiTheme="minorEastAsia" w:eastAsiaTheme="minorEastAsia" w:hAnsiTheme="minorEastAsia" w:hint="eastAsia"/>
              <w:sz w:val="28"/>
              <w:szCs w:val="28"/>
            </w:rPr>
            <w:t>☑</w:t>
          </w:r>
        </w:sdtContent>
      </w:sdt>
      <w:r w:rsidRPr="000231DB">
        <w:rPr>
          <w:rFonts w:asciiTheme="minorEastAsia" w:eastAsiaTheme="minorEastAsia" w:hAnsiTheme="minorEastAsia" w:hint="eastAsia"/>
          <w:szCs w:val="16"/>
        </w:rPr>
        <w:t>（チェックボックスに要チェック）</w:t>
      </w:r>
    </w:p>
    <w:p w14:paraId="66E3BFE2" w14:textId="68A7160F" w:rsidR="00A56BB0" w:rsidRPr="000231DB" w:rsidRDefault="00A56BB0" w:rsidP="00BC56AC">
      <w:pPr>
        <w:spacing w:line="260" w:lineRule="exact"/>
        <w:ind w:firstLineChars="100" w:firstLine="160"/>
        <w:rPr>
          <w:rFonts w:asciiTheme="minorEastAsia" w:eastAsiaTheme="minorEastAsia" w:hAnsiTheme="minorEastAsia"/>
          <w:szCs w:val="16"/>
        </w:rPr>
      </w:pPr>
      <w:r w:rsidRPr="000231DB">
        <w:rPr>
          <w:rFonts w:asciiTheme="minorEastAsia" w:eastAsiaTheme="minorEastAsia" w:hAnsiTheme="minorEastAsia" w:hint="eastAsia"/>
          <w:szCs w:val="16"/>
        </w:rPr>
        <w:t>上記労働者の過半数を代表する者が、労働基準法第41条第２号に規定する監督又は管理の地位にある者でなく、かつ、同法に規定する協定等をする者を選出することを明らかにして実施される投票、挙手等の方法による手続により選出された者で</w:t>
      </w:r>
      <w:proofErr w:type="gramStart"/>
      <w:r w:rsidRPr="000231DB">
        <w:rPr>
          <w:rFonts w:asciiTheme="minorEastAsia" w:eastAsiaTheme="minorEastAsia" w:hAnsiTheme="minorEastAsia" w:hint="eastAsia"/>
          <w:szCs w:val="16"/>
        </w:rPr>
        <w:t>あつて</w:t>
      </w:r>
      <w:proofErr w:type="gramEnd"/>
      <w:r w:rsidRPr="000231DB">
        <w:rPr>
          <w:rFonts w:asciiTheme="minorEastAsia" w:eastAsiaTheme="minorEastAsia" w:hAnsiTheme="minorEastAsia" w:hint="eastAsia"/>
          <w:szCs w:val="16"/>
        </w:rPr>
        <w:t>使用者の意向に基づき選出されたものでないこと。</w:t>
      </w:r>
      <w:sdt>
        <w:sdtPr>
          <w:rPr>
            <w:rFonts w:asciiTheme="minorEastAsia" w:eastAsiaTheme="minorEastAsia" w:hAnsiTheme="minorEastAsia" w:hint="eastAsia"/>
            <w:sz w:val="28"/>
            <w:szCs w:val="28"/>
          </w:rPr>
          <w:id w:val="689193198"/>
          <w14:checkbox>
            <w14:checked w14:val="1"/>
            <w14:checkedState w14:val="2611" w14:font="メイリオ"/>
            <w14:uncheckedState w14:val="2610" w14:font="ＭＳ ゴシック"/>
          </w14:checkbox>
        </w:sdtPr>
        <w:sdtContent>
          <w:r w:rsidR="00DC1D76" w:rsidRPr="000231DB">
            <w:rPr>
              <w:rFonts w:asciiTheme="minorEastAsia" w:eastAsiaTheme="minorEastAsia" w:hAnsiTheme="minorEastAsia" w:hint="eastAsia"/>
              <w:sz w:val="28"/>
              <w:szCs w:val="28"/>
            </w:rPr>
            <w:t>☑</w:t>
          </w:r>
        </w:sdtContent>
      </w:sdt>
      <w:r w:rsidRPr="000231DB">
        <w:rPr>
          <w:rFonts w:asciiTheme="minorEastAsia" w:eastAsiaTheme="minorEastAsia" w:hAnsiTheme="minorEastAsia" w:hint="eastAsia"/>
          <w:szCs w:val="16"/>
        </w:rPr>
        <w:t>（チェックボックスに要チェック）</w:t>
      </w:r>
    </w:p>
    <w:p w14:paraId="4A452488" w14:textId="4478A2E3" w:rsidR="00DF027E" w:rsidRPr="000231DB" w:rsidRDefault="00DF027E" w:rsidP="00BC56AC">
      <w:pPr>
        <w:spacing w:line="260" w:lineRule="exact"/>
        <w:ind w:firstLineChars="100" w:firstLine="160"/>
        <w:rPr>
          <w:rFonts w:asciiTheme="minorEastAsia" w:eastAsiaTheme="minorEastAsia" w:hAnsiTheme="minorEastAsia"/>
          <w:szCs w:val="16"/>
        </w:rPr>
      </w:pPr>
      <w:r w:rsidRPr="000231DB">
        <w:rPr>
          <w:rFonts w:asciiTheme="minorEastAsia" w:eastAsiaTheme="minorEastAsia" w:hAnsiTheme="minorEastAsia" w:hint="eastAsia"/>
          <w:szCs w:val="16"/>
        </w:rPr>
        <w:t>上記委員会の委員の半数が、労働基準法第41条第２号に規定する監督又は管理の地位にある者でなく、かつ、使用者の意向に基づき</w:t>
      </w:r>
      <w:r w:rsidR="00675F9C" w:rsidRPr="000231DB">
        <w:rPr>
          <w:rFonts w:asciiTheme="minorEastAsia" w:eastAsiaTheme="minorEastAsia" w:hAnsiTheme="minorEastAsia" w:hint="eastAsia"/>
          <w:szCs w:val="16"/>
        </w:rPr>
        <w:t>指名</w:t>
      </w:r>
      <w:r w:rsidRPr="000231DB">
        <w:rPr>
          <w:rFonts w:asciiTheme="minorEastAsia" w:eastAsiaTheme="minorEastAsia" w:hAnsiTheme="minorEastAsia" w:hint="eastAsia"/>
          <w:szCs w:val="16"/>
        </w:rPr>
        <w:t>されたものでないこと。</w:t>
      </w:r>
      <w:r w:rsidR="00733DE3" w:rsidRPr="000231DB">
        <w:rPr>
          <w:rFonts w:asciiTheme="minorEastAsia" w:eastAsiaTheme="minorEastAsia" w:hAnsiTheme="minorEastAsia"/>
          <w:szCs w:val="16"/>
        </w:rPr>
        <w:t xml:space="preserve"> </w:t>
      </w:r>
      <w:sdt>
        <w:sdtPr>
          <w:rPr>
            <w:rFonts w:asciiTheme="minorEastAsia" w:eastAsiaTheme="minorEastAsia" w:hAnsiTheme="minorEastAsia" w:hint="eastAsia"/>
            <w:sz w:val="28"/>
          </w:rPr>
          <w:id w:val="-1329898502"/>
          <w14:checkbox>
            <w14:checked w14:val="1"/>
            <w14:checkedState w14:val="2611" w14:font="メイリオ"/>
            <w14:uncheckedState w14:val="2610" w14:font="ＭＳ ゴシック"/>
          </w14:checkbox>
        </w:sdtPr>
        <w:sdtContent>
          <w:r w:rsidR="00DC1D76" w:rsidRPr="000231DB">
            <w:rPr>
              <w:rFonts w:asciiTheme="minorEastAsia" w:eastAsiaTheme="minorEastAsia" w:hAnsiTheme="minorEastAsia" w:hint="eastAsia"/>
              <w:sz w:val="28"/>
            </w:rPr>
            <w:t>☑</w:t>
          </w:r>
        </w:sdtContent>
      </w:sdt>
      <w:r w:rsidRPr="000231DB">
        <w:rPr>
          <w:rFonts w:asciiTheme="minorEastAsia" w:eastAsiaTheme="minorEastAsia" w:hAnsiTheme="minorEastAsia" w:hint="eastAsia"/>
          <w:szCs w:val="16"/>
        </w:rPr>
        <w:t>（チェックボックスに要チェック）</w:t>
      </w:r>
    </w:p>
    <w:p w14:paraId="599750AB" w14:textId="53030BB8" w:rsidR="00A56BB0" w:rsidRPr="000231DB" w:rsidRDefault="00DC1D76" w:rsidP="003B6330">
      <w:pPr>
        <w:spacing w:line="240" w:lineRule="exact"/>
        <w:ind w:firstLineChars="1100" w:firstLine="1760"/>
        <w:jc w:val="left"/>
        <w:rPr>
          <w:rFonts w:asciiTheme="minorEastAsia" w:eastAsiaTheme="minorEastAsia" w:hAnsiTheme="minorEastAsia"/>
          <w:szCs w:val="16"/>
        </w:rPr>
      </w:pPr>
      <w:r w:rsidRPr="000231DB">
        <w:rPr>
          <w:rFonts w:asciiTheme="minorEastAsia" w:eastAsiaTheme="minorEastAsia" w:hAnsiTheme="minorEastAsia" w:hint="eastAsia"/>
          <w:szCs w:val="16"/>
        </w:rPr>
        <w:t>2026年 3月 26日</w:t>
      </w:r>
    </w:p>
    <w:tbl>
      <w:tblPr>
        <w:tblpPr w:leftFromText="142" w:rightFromText="142" w:vertAnchor="text" w:horzAnchor="page" w:tblpX="1591" w:tblpY="1"/>
        <w:tblW w:w="0" w:type="auto"/>
        <w:tblCellMar>
          <w:left w:w="0" w:type="dxa"/>
          <w:right w:w="0" w:type="dxa"/>
        </w:tblCellMar>
        <w:tblLook w:val="0000" w:firstRow="0" w:lastRow="0" w:firstColumn="0" w:lastColumn="0" w:noHBand="0" w:noVBand="0"/>
      </w:tblPr>
      <w:tblGrid>
        <w:gridCol w:w="1701"/>
        <w:gridCol w:w="2268"/>
      </w:tblGrid>
      <w:tr w:rsidR="003B6330" w:rsidRPr="000231DB" w14:paraId="32B9A366" w14:textId="77777777" w:rsidTr="00E47E67">
        <w:trPr>
          <w:trHeight w:val="340"/>
        </w:trPr>
        <w:tc>
          <w:tcPr>
            <w:tcW w:w="1701" w:type="dxa"/>
            <w:tcBorders>
              <w:bottom w:val="dashSmallGap" w:sz="4" w:space="0" w:color="auto"/>
            </w:tcBorders>
            <w:vAlign w:val="center"/>
          </w:tcPr>
          <w:p w14:paraId="0C51F7F1" w14:textId="1D6CE376" w:rsidR="003B6330" w:rsidRPr="000231DB" w:rsidRDefault="00DC1D76" w:rsidP="00DC1D76">
            <w:pPr>
              <w:spacing w:line="230" w:lineRule="exact"/>
              <w:jc w:val="center"/>
              <w:rPr>
                <w:rFonts w:asciiTheme="minorEastAsia" w:eastAsiaTheme="minorEastAsia" w:hAnsiTheme="minorEastAsia"/>
                <w:szCs w:val="16"/>
              </w:rPr>
            </w:pPr>
            <w:r w:rsidRPr="000231DB">
              <w:rPr>
                <w:rFonts w:asciiTheme="minorEastAsia" w:eastAsiaTheme="minorEastAsia" w:hAnsiTheme="minorEastAsia" w:hint="eastAsia"/>
                <w:szCs w:val="16"/>
              </w:rPr>
              <w:t>〇〇</w:t>
            </w:r>
          </w:p>
        </w:tc>
        <w:tc>
          <w:tcPr>
            <w:tcW w:w="2268" w:type="dxa"/>
            <w:vAlign w:val="center"/>
          </w:tcPr>
          <w:p w14:paraId="3FA186B5" w14:textId="77777777" w:rsidR="003B6330" w:rsidRPr="000231DB" w:rsidRDefault="003B6330" w:rsidP="00E47E67">
            <w:pPr>
              <w:spacing w:line="230" w:lineRule="exact"/>
              <w:rPr>
                <w:rFonts w:asciiTheme="minorEastAsia" w:eastAsiaTheme="minorEastAsia" w:hAnsiTheme="minorEastAsia"/>
                <w:szCs w:val="16"/>
              </w:rPr>
            </w:pPr>
            <w:r w:rsidRPr="000231DB">
              <w:rPr>
                <w:rFonts w:asciiTheme="minorEastAsia" w:eastAsiaTheme="minorEastAsia" w:hAnsiTheme="minorEastAsia" w:hint="eastAsia"/>
                <w:szCs w:val="16"/>
              </w:rPr>
              <w:t>労働基準監督署長殿</w:t>
            </w:r>
          </w:p>
        </w:tc>
      </w:tr>
    </w:tbl>
    <w:p w14:paraId="130E5638" w14:textId="50B22FEF" w:rsidR="00A56BB0" w:rsidRPr="000231DB" w:rsidRDefault="003B6330" w:rsidP="00A56BB0">
      <w:pPr>
        <w:spacing w:line="180" w:lineRule="exact"/>
        <w:rPr>
          <w:rFonts w:asciiTheme="minorEastAsia" w:eastAsiaTheme="minorEastAsia" w:hAnsiTheme="minorEastAsia"/>
        </w:rPr>
      </w:pPr>
      <w:r w:rsidRPr="000231DB">
        <w:rPr>
          <w:rFonts w:asciiTheme="minorEastAsia" w:eastAsiaTheme="minorEastAsia" w:hAnsiTheme="minorEastAsia"/>
          <w:noProof/>
          <w:sz w:val="20"/>
        </w:rPr>
        <mc:AlternateContent>
          <mc:Choice Requires="wps">
            <w:drawing>
              <wp:anchor distT="0" distB="0" distL="114300" distR="114300" simplePos="0" relativeHeight="251660288" behindDoc="0" locked="0" layoutInCell="1" allowOverlap="1" wp14:anchorId="10ABCA9A" wp14:editId="30E2B0CB">
                <wp:simplePos x="0" y="0"/>
                <wp:positionH relativeFrom="column">
                  <wp:posOffset>4343400</wp:posOffset>
                </wp:positionH>
                <wp:positionV relativeFrom="paragraph">
                  <wp:posOffset>11430</wp:posOffset>
                </wp:positionV>
                <wp:extent cx="3169920" cy="321310"/>
                <wp:effectExtent l="0" t="0" r="0" b="254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1C950" w14:textId="4D5ADDBD" w:rsidR="00A56BB0" w:rsidRDefault="00A56BB0" w:rsidP="00A56BB0">
                            <w:pPr>
                              <w:spacing w:line="160" w:lineRule="exact"/>
                            </w:pPr>
                            <w:r>
                              <w:rPr>
                                <w:rFonts w:hint="eastAsia"/>
                              </w:rPr>
                              <w:t>職名</w:t>
                            </w:r>
                            <w:r w:rsidR="00DC1D76">
                              <w:rPr>
                                <w:rFonts w:hint="eastAsia"/>
                              </w:rPr>
                              <w:t xml:space="preserve">　</w:t>
                            </w:r>
                            <w:r w:rsidR="00DC1D76" w:rsidRPr="00DC1D76">
                              <w:rPr>
                                <w:rFonts w:hint="eastAsia"/>
                              </w:rPr>
                              <w:t>株式会社</w:t>
                            </w:r>
                            <w:r w:rsidR="00C629C6">
                              <w:rPr>
                                <w:rFonts w:hint="eastAsia"/>
                              </w:rPr>
                              <w:t>○○○○</w:t>
                            </w:r>
                            <w:r w:rsidR="00DC1D76" w:rsidRPr="00DC1D76">
                              <w:rPr>
                                <w:rFonts w:hint="eastAsia"/>
                              </w:rPr>
                              <w:t xml:space="preserve">　代表取締役社長</w:t>
                            </w:r>
                          </w:p>
                          <w:p w14:paraId="13BE7C91" w14:textId="4C0ECACC" w:rsidR="00733DE3" w:rsidRDefault="00A56BB0" w:rsidP="00733DE3">
                            <w:pPr>
                              <w:spacing w:line="160" w:lineRule="exact"/>
                              <w:rPr>
                                <w:lang w:eastAsia="zh-TW"/>
                              </w:rPr>
                            </w:pPr>
                            <w:r>
                              <w:rPr>
                                <w:rFonts w:hint="eastAsia"/>
                                <w:lang w:eastAsia="zh-TW"/>
                              </w:rPr>
                              <w:t xml:space="preserve">氏名　</w:t>
                            </w:r>
                            <w:r w:rsidR="00DC1D76" w:rsidRPr="00DC1D76">
                              <w:rPr>
                                <w:rFonts w:hint="eastAsia"/>
                                <w:lang w:eastAsia="zh-TW"/>
                              </w:rPr>
                              <w:t>山田太郎</w:t>
                            </w:r>
                          </w:p>
                        </w:txbxContent>
                      </wps:txbx>
                      <wps:bodyPr rot="0" vert="horz" wrap="square" lIns="1058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BCA9A" id="_x0000_t202" coordsize="21600,21600" o:spt="202" path="m,l,21600r21600,l21600,xe">
                <v:stroke joinstyle="miter"/>
                <v:path gradientshapeok="t" o:connecttype="rect"/>
              </v:shapetype>
              <v:shape id="Text Box 7" o:spid="_x0000_s1058" type="#_x0000_t202" style="position:absolute;left:0;text-align:left;margin-left:342pt;margin-top:.9pt;width:249.6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" filled="f" stroked="f">
                <v:textbox inset="2.94mm">
                  <w:txbxContent>
                    <w:p w14:paraId="55A1C950" w14:textId="4D5ADDBD" w:rsidR="00A56BB0" w:rsidRDefault="00A56BB0" w:rsidP="00A56BB0">
                      <w:pPr>
                        <w:spacing w:line="160" w:lineRule="exact"/>
                      </w:pPr>
                      <w:r>
                        <w:rPr>
                          <w:rFonts w:hint="eastAsia"/>
                        </w:rPr>
                        <w:t>職名</w:t>
                      </w:r>
                      <w:r w:rsidR="00DC1D76">
                        <w:rPr>
                          <w:rFonts w:hint="eastAsia"/>
                        </w:rPr>
                        <w:t xml:space="preserve">　</w:t>
                      </w:r>
                      <w:r w:rsidR="00DC1D76" w:rsidRPr="00DC1D76">
                        <w:rPr>
                          <w:rFonts w:hint="eastAsia"/>
                        </w:rPr>
                        <w:t>株式会社</w:t>
                      </w:r>
                      <w:r w:rsidR="00C629C6">
                        <w:rPr>
                          <w:rFonts w:hint="eastAsia"/>
                        </w:rPr>
                        <w:t>○○○○</w:t>
                      </w:r>
                      <w:r w:rsidR="00DC1D76" w:rsidRPr="00DC1D76">
                        <w:rPr>
                          <w:rFonts w:hint="eastAsia"/>
                        </w:rPr>
                        <w:t xml:space="preserve">　代表取締役社長</w:t>
                      </w:r>
                    </w:p>
                    <w:p w14:paraId="13BE7C91" w14:textId="4C0ECACC" w:rsidR="00733DE3" w:rsidRDefault="00A56BB0" w:rsidP="00733DE3">
                      <w:pPr>
                        <w:spacing w:line="160" w:lineRule="exact"/>
                        <w:rPr>
                          <w:lang w:eastAsia="zh-TW"/>
                        </w:rPr>
                      </w:pPr>
                      <w:r>
                        <w:rPr>
                          <w:rFonts w:hint="eastAsia"/>
                          <w:lang w:eastAsia="zh-TW"/>
                        </w:rPr>
                        <w:t xml:space="preserve">氏名　</w:t>
                      </w:r>
                      <w:r w:rsidR="00DC1D76" w:rsidRPr="00DC1D76">
                        <w:rPr>
                          <w:rFonts w:hint="eastAsia"/>
                          <w:lang w:eastAsia="zh-TW"/>
                        </w:rPr>
                        <w:t>山田太郎</w:t>
                      </w:r>
                    </w:p>
                  </w:txbxContent>
                </v:textbox>
              </v:shape>
            </w:pict>
          </mc:Fallback>
        </mc:AlternateContent>
      </w:r>
      <w:r w:rsidRPr="000231DB">
        <w:rPr>
          <w:rFonts w:asciiTheme="minorEastAsia" w:eastAsiaTheme="minorEastAsia" w:hAnsiTheme="minorEastAsia"/>
          <w:noProof/>
        </w:rPr>
        <mc:AlternateContent>
          <mc:Choice Requires="wps">
            <w:drawing>
              <wp:anchor distT="45720" distB="45720" distL="114300" distR="114300" simplePos="0" relativeHeight="251661312" behindDoc="0" locked="0" layoutInCell="1" allowOverlap="1" wp14:anchorId="0208D8DD" wp14:editId="36A450A2">
                <wp:simplePos x="0" y="0"/>
                <wp:positionH relativeFrom="column">
                  <wp:posOffset>4001770</wp:posOffset>
                </wp:positionH>
                <wp:positionV relativeFrom="paragraph">
                  <wp:posOffset>8255</wp:posOffset>
                </wp:positionV>
                <wp:extent cx="586105" cy="247015"/>
                <wp:effectExtent l="0" t="0" r="4445" b="63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FBBF6" w14:textId="77777777" w:rsidR="00A56BB0" w:rsidRPr="00EF633B" w:rsidRDefault="00A56BB0" w:rsidP="00A56BB0">
                            <w:pPr>
                              <w:rPr>
                                <w:szCs w:val="16"/>
                              </w:rPr>
                            </w:pPr>
                            <w:r w:rsidRPr="00EF633B">
                              <w:rPr>
                                <w:rFonts w:hint="eastAsia"/>
                                <w:szCs w:val="16"/>
                              </w:rPr>
                              <w:t>使用者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08D8DD" id="テキスト ボックス 15" o:spid="_x0000_s1059" type="#_x0000_t202" style="position:absolute;left:0;text-align:left;margin-left:315.1pt;margin-top:.65pt;width:46.15pt;height:19.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" filled="f" stroked="f">
                <v:textbox style="mso-fit-shape-to-text:t">
                  <w:txbxContent>
                    <w:p w14:paraId="005FBBF6" w14:textId="77777777" w:rsidR="00A56BB0" w:rsidRPr="00EF633B" w:rsidRDefault="00A56BB0" w:rsidP="00A56BB0">
                      <w:pPr>
                        <w:rPr>
                          <w:szCs w:val="16"/>
                        </w:rPr>
                      </w:pPr>
                      <w:r w:rsidRPr="00EF633B">
                        <w:rPr>
                          <w:rFonts w:hint="eastAsia"/>
                          <w:szCs w:val="16"/>
                        </w:rPr>
                        <w:t>使用者</w:t>
                      </w:r>
                    </w:p>
                  </w:txbxContent>
                </v:textbox>
              </v:shape>
            </w:pict>
          </mc:Fallback>
        </mc:AlternateContent>
      </w:r>
      <w:r w:rsidRPr="000231DB">
        <w:rPr>
          <w:rFonts w:asciiTheme="minorEastAsia" w:eastAsiaTheme="minorEastAsia" w:hAnsiTheme="minorEastAsia"/>
          <w:noProof/>
          <w:sz w:val="20"/>
        </w:rPr>
        <w:t xml:space="preserve"> </w:t>
      </w:r>
      <w:r w:rsidR="003B4D1E" w:rsidRPr="000231DB">
        <w:rPr>
          <w:rFonts w:asciiTheme="minorEastAsia" w:eastAsiaTheme="minorEastAsia" w:hAnsiTheme="minorEastAsia" w:hint="eastAsia"/>
        </w:rPr>
        <w:t xml:space="preserve">　</w:t>
      </w:r>
      <w:r w:rsidR="00A56BB0" w:rsidRPr="000231DB">
        <w:rPr>
          <w:rFonts w:asciiTheme="minorEastAsia" w:eastAsiaTheme="minorEastAsia" w:hAnsiTheme="minorEastAsia" w:hint="eastAsia"/>
        </w:rPr>
        <w:t xml:space="preserve">　　　　　　　　　　　　　　　　　　　　　　　　　　　　　　　　　　　　　　　　　　　　　　　　　　　　</w:t>
      </w:r>
    </w:p>
    <w:p w14:paraId="280E6D6C" w14:textId="0658CD8D" w:rsidR="00A56BB0" w:rsidRPr="000231DB" w:rsidDel="00744776" w:rsidRDefault="00C629C6" w:rsidP="00A56BB0">
      <w:pPr>
        <w:spacing w:line="180" w:lineRule="exact"/>
        <w:rPr>
          <w:rFonts w:asciiTheme="minorEastAsia" w:eastAsiaTheme="minorEastAsia" w:hAnsiTheme="minorEastAsia"/>
        </w:rPr>
      </w:pPr>
      <w:r>
        <w:rPr>
          <w:rFonts w:asciiTheme="minorEastAsia" w:eastAsiaTheme="minorEastAsia" w:hAnsiTheme="minorEastAsia" w:hint="eastAsia"/>
          <w:noProof/>
        </w:rPr>
        <mc:AlternateContent>
          <mc:Choice Requires="wpi">
            <w:drawing>
              <wp:anchor distT="0" distB="0" distL="114300" distR="114300" simplePos="0" relativeHeight="251694080" behindDoc="0" locked="0" layoutInCell="1" allowOverlap="1" wp14:anchorId="17D2459C" wp14:editId="3C50C6DB">
                <wp:simplePos x="0" y="0"/>
                <wp:positionH relativeFrom="column">
                  <wp:posOffset>704910</wp:posOffset>
                </wp:positionH>
                <wp:positionV relativeFrom="paragraph">
                  <wp:posOffset>114715</wp:posOffset>
                </wp:positionV>
                <wp:extent cx="1050840" cy="360"/>
                <wp:effectExtent l="38100" t="38100" r="35560" b="38100"/>
                <wp:wrapNone/>
                <wp:docPr id="24008897" name="インク 2"/>
                <wp:cNvGraphicFramePr/>
                <a:graphic xmlns:a="http://schemas.openxmlformats.org/drawingml/2006/main">
                  <a:graphicData uri="http://schemas.microsoft.com/office/word/2010/wordprocessingInk">
                    <w14:contentPart bwMode="auto" r:id="rId8">
                      <w14:nvContentPartPr>
                        <w14:cNvContentPartPr/>
                      </w14:nvContentPartPr>
                      <w14:xfrm>
                        <a:off x="0" y="0"/>
                        <a:ext cx="1050840" cy="360"/>
                      </w14:xfrm>
                    </w14:contentPart>
                  </a:graphicData>
                </a:graphic>
              </wp:anchor>
            </w:drawing>
          </mc:Choice>
          <mc:Fallback>
            <w:pict>
              <v:shapetype w14:anchorId="6109CB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margin-left:55pt;margin-top:8.55pt;width:83.75pt;height:1.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">
                <v:imagedata r:id="rId13" o:title=""/>
              </v:shape>
            </w:pict>
          </mc:Fallback>
        </mc:AlternateContent>
      </w:r>
      <w:r w:rsidR="00A56BB0" w:rsidRPr="000231DB">
        <w:rPr>
          <w:rFonts w:asciiTheme="minorEastAsia" w:eastAsiaTheme="minorEastAsia" w:hAnsiTheme="minorEastAsia" w:hint="eastAsia"/>
        </w:rPr>
        <w:t xml:space="preserve">　　　　　　　</w:t>
      </w:r>
    </w:p>
    <w:p w14:paraId="4332DCB7" w14:textId="77777777" w:rsidR="00114437" w:rsidRDefault="00114437" w:rsidP="005A0818">
      <w:pPr>
        <w:rPr>
          <w:rFonts w:asciiTheme="minorEastAsia" w:eastAsiaTheme="minorEastAsia" w:hAnsiTheme="minorEastAsia"/>
          <w:color w:val="000000" w:themeColor="text1"/>
        </w:rPr>
      </w:pPr>
    </w:p>
    <w:p w14:paraId="294B8EDE" w14:textId="77777777" w:rsidR="00C629C6" w:rsidRPr="000231DB" w:rsidRDefault="00C629C6" w:rsidP="005A0818">
      <w:pPr>
        <w:rPr>
          <w:rFonts w:asciiTheme="minorEastAsia" w:eastAsiaTheme="minorEastAsia" w:hAnsiTheme="minorEastAsia"/>
          <w:color w:val="000000" w:themeColor="text1"/>
        </w:rPr>
      </w:pPr>
    </w:p>
    <w:p w14:paraId="30C44451" w14:textId="44BA8952" w:rsidR="00DC607B" w:rsidRPr="000231DB" w:rsidRDefault="0070614F" w:rsidP="005A0818">
      <w:pPr>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lastRenderedPageBreak/>
        <w:t>様式第</w:t>
      </w:r>
      <w:r w:rsidR="007A1006" w:rsidRPr="000231DB">
        <w:rPr>
          <w:rFonts w:asciiTheme="minorEastAsia" w:eastAsiaTheme="minorEastAsia" w:hAnsiTheme="minorEastAsia" w:hint="eastAsia"/>
          <w:color w:val="000000" w:themeColor="text1"/>
        </w:rPr>
        <w:t>13</w:t>
      </w:r>
      <w:r w:rsidRPr="000231DB">
        <w:rPr>
          <w:rFonts w:asciiTheme="minorEastAsia" w:eastAsiaTheme="minorEastAsia" w:hAnsiTheme="minorEastAsia" w:hint="eastAsia"/>
          <w:color w:val="000000" w:themeColor="text1"/>
        </w:rPr>
        <w:t>号の２（第</w:t>
      </w:r>
      <w:r w:rsidR="007A1006" w:rsidRPr="000231DB">
        <w:rPr>
          <w:rFonts w:asciiTheme="minorEastAsia" w:eastAsiaTheme="minorEastAsia" w:hAnsiTheme="minorEastAsia" w:hint="eastAsia"/>
          <w:color w:val="000000" w:themeColor="text1"/>
        </w:rPr>
        <w:t>24</w:t>
      </w:r>
      <w:r w:rsidR="002C0291" w:rsidRPr="000231DB">
        <w:rPr>
          <w:rFonts w:asciiTheme="minorEastAsia" w:eastAsiaTheme="minorEastAsia" w:hAnsiTheme="minorEastAsia" w:hint="eastAsia"/>
          <w:color w:val="000000" w:themeColor="text1"/>
        </w:rPr>
        <w:t>条の２</w:t>
      </w:r>
      <w:r w:rsidR="007A1006" w:rsidRPr="000231DB">
        <w:rPr>
          <w:rFonts w:asciiTheme="minorEastAsia" w:eastAsiaTheme="minorEastAsia" w:hAnsiTheme="minorEastAsia" w:hint="eastAsia"/>
          <w:color w:val="000000" w:themeColor="text1"/>
        </w:rPr>
        <w:t>の３</w:t>
      </w:r>
      <w:r w:rsidR="002C0291" w:rsidRPr="000231DB">
        <w:rPr>
          <w:rFonts w:asciiTheme="minorEastAsia" w:eastAsiaTheme="minorEastAsia" w:hAnsiTheme="minorEastAsia" w:hint="eastAsia"/>
          <w:color w:val="000000" w:themeColor="text1"/>
        </w:rPr>
        <w:t>第１項関係）</w:t>
      </w:r>
      <w:r w:rsidR="00DC607B" w:rsidRPr="000231DB">
        <w:rPr>
          <w:rFonts w:asciiTheme="minorEastAsia" w:eastAsiaTheme="minorEastAsia" w:hAnsiTheme="minorEastAsia" w:hint="eastAsia"/>
          <w:color w:val="000000" w:themeColor="text1"/>
        </w:rPr>
        <w:t>（裏面）</w:t>
      </w:r>
    </w:p>
    <w:p w14:paraId="747DA892" w14:textId="77777777" w:rsidR="00DC607B" w:rsidRPr="000231DB" w:rsidRDefault="00DC607B" w:rsidP="005A0818">
      <w:pPr>
        <w:rPr>
          <w:rFonts w:asciiTheme="minorEastAsia" w:eastAsiaTheme="minorEastAsia" w:hAnsiTheme="minorEastAsia"/>
          <w:color w:val="000000" w:themeColor="text1"/>
        </w:rPr>
      </w:pPr>
    </w:p>
    <w:p w14:paraId="13B8DE61" w14:textId="77777777" w:rsidR="007F6762" w:rsidRPr="000231DB" w:rsidRDefault="007F6762" w:rsidP="005A0818">
      <w:pPr>
        <w:rPr>
          <w:rFonts w:asciiTheme="minorEastAsia" w:eastAsiaTheme="minorEastAsia" w:hAnsiTheme="minorEastAsia"/>
          <w:color w:val="000000" w:themeColor="text1"/>
        </w:rPr>
        <w:sectPr w:rsidR="007F6762" w:rsidRPr="000231DB" w:rsidSect="00114437">
          <w:pgSz w:w="16838" w:h="11906" w:orient="landscape" w:code="9"/>
          <w:pgMar w:top="284" w:right="391" w:bottom="284" w:left="510" w:header="0" w:footer="0" w:gutter="0"/>
          <w:cols w:space="425"/>
          <w:docGrid w:type="linesAndChars" w:linePitch="230"/>
        </w:sectPr>
      </w:pPr>
    </w:p>
    <w:p w14:paraId="3637F419" w14:textId="77777777" w:rsidR="007071DB" w:rsidRPr="000231DB" w:rsidRDefault="005A0818" w:rsidP="007071DB">
      <w:pPr>
        <w:spacing w:line="180" w:lineRule="exact"/>
        <w:rPr>
          <w:rFonts w:asciiTheme="minorEastAsia" w:eastAsiaTheme="minorEastAsia" w:hAnsiTheme="minorEastAsia"/>
        </w:rPr>
      </w:pPr>
      <w:r w:rsidRPr="000231DB">
        <w:rPr>
          <w:rFonts w:asciiTheme="minorEastAsia" w:eastAsiaTheme="minorEastAsia" w:hAnsiTheme="minorEastAsia" w:hint="eastAsia"/>
          <w:color w:val="000000" w:themeColor="text1"/>
        </w:rPr>
        <w:t>記載心得</w:t>
      </w:r>
    </w:p>
    <w:p w14:paraId="1B9C3A27" w14:textId="26578DA1" w:rsidR="007071DB" w:rsidRPr="000231DB" w:rsidRDefault="007071DB" w:rsidP="00FA025A">
      <w:pPr>
        <w:spacing w:line="220" w:lineRule="exact"/>
        <w:ind w:left="426" w:hangingChars="266" w:hanging="426"/>
        <w:rPr>
          <w:rFonts w:asciiTheme="minorEastAsia" w:eastAsiaTheme="minorEastAsia" w:hAnsiTheme="minorEastAsia"/>
        </w:rPr>
      </w:pPr>
      <w:r w:rsidRPr="000231DB">
        <w:rPr>
          <w:rFonts w:asciiTheme="minorEastAsia" w:eastAsiaTheme="minorEastAsia" w:hAnsiTheme="minorEastAsia" w:hint="eastAsia"/>
        </w:rPr>
        <w:t xml:space="preserve">　１　「業務の</w:t>
      </w:r>
      <w:r w:rsidR="00012F72" w:rsidRPr="000231DB">
        <w:rPr>
          <w:rFonts w:asciiTheme="minorEastAsia" w:eastAsiaTheme="minorEastAsia" w:hAnsiTheme="minorEastAsia" w:hint="eastAsia"/>
        </w:rPr>
        <w:t>内容</w:t>
      </w:r>
      <w:r w:rsidRPr="000231DB">
        <w:rPr>
          <w:rFonts w:asciiTheme="minorEastAsia" w:eastAsiaTheme="minorEastAsia" w:hAnsiTheme="minorEastAsia" w:hint="eastAsia"/>
        </w:rPr>
        <w:t>」の欄には、労働基準法第38条の４第１項第１号に規定する業務として決議した業務</w:t>
      </w:r>
      <w:r w:rsidR="00BA4950" w:rsidRPr="000231DB">
        <w:rPr>
          <w:rFonts w:asciiTheme="minorEastAsia" w:eastAsiaTheme="minorEastAsia" w:hAnsiTheme="minorEastAsia" w:hint="eastAsia"/>
        </w:rPr>
        <w:t>の内容</w:t>
      </w:r>
      <w:r w:rsidRPr="000231DB">
        <w:rPr>
          <w:rFonts w:asciiTheme="minorEastAsia" w:eastAsiaTheme="minorEastAsia" w:hAnsiTheme="minorEastAsia" w:hint="eastAsia"/>
        </w:rPr>
        <w:t>を具体的に記入すること。</w:t>
      </w:r>
      <w:r w:rsidR="00DF027E" w:rsidRPr="000231DB">
        <w:rPr>
          <w:rFonts w:asciiTheme="minorEastAsia" w:eastAsiaTheme="minorEastAsia" w:hAnsiTheme="minorEastAsia" w:hint="eastAsia"/>
        </w:rPr>
        <w:t>当該業務については、</w:t>
      </w:r>
      <w:r w:rsidR="00272298" w:rsidRPr="000231DB">
        <w:rPr>
          <w:rFonts w:asciiTheme="minorEastAsia" w:eastAsiaTheme="minorEastAsia" w:hAnsiTheme="minorEastAsia" w:hint="eastAsia"/>
        </w:rPr>
        <w:t>事業の運営に関する事項についての企画、立案、調査及び分析の業務で</w:t>
      </w:r>
      <w:proofErr w:type="gramStart"/>
      <w:r w:rsidR="00272298" w:rsidRPr="000231DB">
        <w:rPr>
          <w:rFonts w:asciiTheme="minorEastAsia" w:eastAsiaTheme="minorEastAsia" w:hAnsiTheme="minorEastAsia" w:hint="eastAsia"/>
        </w:rPr>
        <w:t>あ</w:t>
      </w:r>
      <w:r w:rsidR="00E44D0C" w:rsidRPr="000231DB">
        <w:rPr>
          <w:rFonts w:asciiTheme="minorEastAsia" w:eastAsiaTheme="minorEastAsia" w:hAnsiTheme="minorEastAsia" w:hint="eastAsia"/>
        </w:rPr>
        <w:t>つ</w:t>
      </w:r>
      <w:r w:rsidR="00272298" w:rsidRPr="000231DB">
        <w:rPr>
          <w:rFonts w:asciiTheme="minorEastAsia" w:eastAsiaTheme="minorEastAsia" w:hAnsiTheme="minorEastAsia" w:hint="eastAsia"/>
        </w:rPr>
        <w:t>て</w:t>
      </w:r>
      <w:proofErr w:type="gramEnd"/>
      <w:r w:rsidR="00272298" w:rsidRPr="000231DB">
        <w:rPr>
          <w:rFonts w:asciiTheme="minorEastAsia" w:eastAsiaTheme="minorEastAsia" w:hAnsiTheme="minorEastAsia" w:hint="eastAsia"/>
        </w:rPr>
        <w:t>、</w:t>
      </w:r>
      <w:r w:rsidR="00DF027E" w:rsidRPr="000231DB">
        <w:rPr>
          <w:rFonts w:asciiTheme="minorEastAsia" w:eastAsiaTheme="minorEastAsia" w:hAnsiTheme="minorEastAsia" w:hint="eastAsia"/>
        </w:rPr>
        <w:t>その遂行の手段及び</w:t>
      </w:r>
      <w:r w:rsidR="00272298" w:rsidRPr="000231DB">
        <w:rPr>
          <w:rFonts w:asciiTheme="minorEastAsia" w:eastAsiaTheme="minorEastAsia" w:hAnsiTheme="minorEastAsia" w:hint="eastAsia"/>
        </w:rPr>
        <w:t>時間配分の決定等に関し使用者が具体的な指示をしないこととする業務である必要があ</w:t>
      </w:r>
      <w:r w:rsidR="00DF027E" w:rsidRPr="000231DB">
        <w:rPr>
          <w:rFonts w:asciiTheme="minorEastAsia" w:eastAsiaTheme="minorEastAsia" w:hAnsiTheme="minorEastAsia" w:hint="eastAsia"/>
        </w:rPr>
        <w:t>ること。</w:t>
      </w:r>
    </w:p>
    <w:p w14:paraId="536FA031" w14:textId="2AEEFA84" w:rsidR="007071DB" w:rsidRPr="000231DB" w:rsidRDefault="007071DB" w:rsidP="00FA025A">
      <w:pPr>
        <w:spacing w:line="220" w:lineRule="exact"/>
        <w:ind w:left="426" w:hangingChars="266" w:hanging="426"/>
        <w:rPr>
          <w:rFonts w:asciiTheme="minorEastAsia" w:eastAsiaTheme="minorEastAsia" w:hAnsiTheme="minorEastAsia"/>
        </w:rPr>
      </w:pPr>
      <w:r w:rsidRPr="000231DB">
        <w:rPr>
          <w:rFonts w:asciiTheme="minorEastAsia" w:eastAsiaTheme="minorEastAsia" w:hAnsiTheme="minorEastAsia" w:hint="eastAsia"/>
        </w:rPr>
        <w:t xml:space="preserve">　２　「労働者の範囲（職務経験年数、職能資格等）」の欄には、労働基準法第38条の４第１項第２号に規定する労働者の範囲について、必要とされる職務経験年数、職能資格等を</w:t>
      </w:r>
      <w:r w:rsidR="00272298" w:rsidRPr="000231DB">
        <w:rPr>
          <w:rFonts w:asciiTheme="minorEastAsia" w:eastAsiaTheme="minorEastAsia" w:hAnsiTheme="minorEastAsia" w:hint="eastAsia"/>
        </w:rPr>
        <w:t>、「業務の内容」</w:t>
      </w:r>
      <w:r w:rsidR="004F1CFA" w:rsidRPr="000231DB">
        <w:rPr>
          <w:rFonts w:asciiTheme="minorEastAsia" w:eastAsiaTheme="minorEastAsia" w:hAnsiTheme="minorEastAsia" w:hint="eastAsia"/>
        </w:rPr>
        <w:t>の</w:t>
      </w:r>
      <w:r w:rsidR="00272298" w:rsidRPr="000231DB">
        <w:rPr>
          <w:rFonts w:asciiTheme="minorEastAsia" w:eastAsiaTheme="minorEastAsia" w:hAnsiTheme="minorEastAsia" w:hint="eastAsia"/>
        </w:rPr>
        <w:t>欄に記入した業務の内容ごとに</w:t>
      </w:r>
      <w:r w:rsidRPr="000231DB">
        <w:rPr>
          <w:rFonts w:asciiTheme="minorEastAsia" w:eastAsiaTheme="minorEastAsia" w:hAnsiTheme="minorEastAsia" w:hint="eastAsia"/>
        </w:rPr>
        <w:t>具体的に記入すること。</w:t>
      </w:r>
    </w:p>
    <w:p w14:paraId="7C615036" w14:textId="3CC46DC6" w:rsidR="007071DB" w:rsidRPr="000231DB" w:rsidRDefault="007071DB" w:rsidP="00FA025A">
      <w:pPr>
        <w:spacing w:line="220" w:lineRule="exact"/>
        <w:rPr>
          <w:rFonts w:asciiTheme="minorEastAsia" w:eastAsiaTheme="minorEastAsia" w:hAnsiTheme="minorEastAsia"/>
        </w:rPr>
      </w:pPr>
      <w:r w:rsidRPr="000231DB">
        <w:rPr>
          <w:rFonts w:asciiTheme="minorEastAsia" w:eastAsiaTheme="minorEastAsia" w:hAnsiTheme="minorEastAsia" w:hint="eastAsia"/>
        </w:rPr>
        <w:t xml:space="preserve">　３　「決議で定める</w:t>
      </w:r>
      <w:r w:rsidR="004F1CFA" w:rsidRPr="000231DB">
        <w:rPr>
          <w:rFonts w:asciiTheme="minorEastAsia" w:eastAsiaTheme="minorEastAsia" w:hAnsiTheme="minorEastAsia" w:hint="eastAsia"/>
        </w:rPr>
        <w:t>１日のみなし</w:t>
      </w:r>
      <w:r w:rsidRPr="000231DB">
        <w:rPr>
          <w:rFonts w:asciiTheme="minorEastAsia" w:eastAsiaTheme="minorEastAsia" w:hAnsiTheme="minorEastAsia" w:hint="eastAsia"/>
        </w:rPr>
        <w:t>労働時間」の欄には、労働基準法第38条の４第１項第３号に規定する対象労働者の労働時間として算定される時間を記入すること。</w:t>
      </w:r>
    </w:p>
    <w:p w14:paraId="3C4F34B5" w14:textId="2C74ADC7" w:rsidR="00C348A0" w:rsidRPr="000231DB" w:rsidRDefault="007071DB" w:rsidP="00FA025A">
      <w:pPr>
        <w:spacing w:line="220" w:lineRule="exact"/>
        <w:ind w:leftChars="100" w:left="480" w:hangingChars="200" w:hanging="320"/>
        <w:rPr>
          <w:rFonts w:asciiTheme="minorEastAsia" w:eastAsiaTheme="minorEastAsia" w:hAnsiTheme="minorEastAsia"/>
          <w:color w:val="000000" w:themeColor="text1"/>
        </w:rPr>
      </w:pPr>
      <w:r w:rsidRPr="000231DB">
        <w:rPr>
          <w:rFonts w:asciiTheme="minorEastAsia" w:eastAsiaTheme="minorEastAsia" w:hAnsiTheme="minorEastAsia" w:hint="eastAsia"/>
        </w:rPr>
        <w:t>４　「労働者の健康及び福祉を確保するために講ずる措置」の欄には、労働基準法第38条の４第１項第４号に規定する措置</w:t>
      </w:r>
      <w:r w:rsidR="00C348A0" w:rsidRPr="000231DB">
        <w:rPr>
          <w:rFonts w:asciiTheme="minorEastAsia" w:eastAsiaTheme="minorEastAsia" w:hAnsiTheme="minorEastAsia" w:hint="eastAsia"/>
          <w:color w:val="000000" w:themeColor="text1"/>
        </w:rPr>
        <w:t>について、</w:t>
      </w:r>
      <w:r w:rsidR="003D658D" w:rsidRPr="000231DB">
        <w:rPr>
          <w:rFonts w:asciiTheme="minorEastAsia" w:eastAsiaTheme="minorEastAsia" w:hAnsiTheme="minorEastAsia" w:hint="eastAsia"/>
          <w:color w:val="000000" w:themeColor="text1"/>
        </w:rPr>
        <w:t>原則として</w:t>
      </w:r>
      <w:r w:rsidR="00C348A0" w:rsidRPr="000231DB">
        <w:rPr>
          <w:rFonts w:asciiTheme="minorEastAsia" w:eastAsiaTheme="minorEastAsia" w:hAnsiTheme="minorEastAsia" w:hint="eastAsia"/>
          <w:color w:val="000000" w:themeColor="text1"/>
        </w:rPr>
        <w:t>以下の番号から選択して記入</w:t>
      </w:r>
      <w:r w:rsidR="00272298" w:rsidRPr="000231DB">
        <w:rPr>
          <w:rFonts w:asciiTheme="minorEastAsia" w:eastAsiaTheme="minorEastAsia" w:hAnsiTheme="minorEastAsia" w:hint="eastAsia"/>
          <w:color w:val="000000" w:themeColor="text1"/>
        </w:rPr>
        <w:t>した上で、そ</w:t>
      </w:r>
      <w:r w:rsidR="00DF027E" w:rsidRPr="000231DB">
        <w:rPr>
          <w:rFonts w:asciiTheme="minorEastAsia" w:eastAsiaTheme="minorEastAsia" w:hAnsiTheme="minorEastAsia" w:hint="eastAsia"/>
          <w:color w:val="000000" w:themeColor="text1"/>
        </w:rPr>
        <w:t>の内容を具体的に</w:t>
      </w:r>
      <w:r w:rsidR="000A67E0" w:rsidRPr="000231DB">
        <w:rPr>
          <w:rFonts w:asciiTheme="minorEastAsia" w:eastAsiaTheme="minorEastAsia" w:hAnsiTheme="minorEastAsia" w:hint="eastAsia"/>
          <w:color w:val="000000" w:themeColor="text1"/>
        </w:rPr>
        <w:t>（　　）内に</w:t>
      </w:r>
      <w:r w:rsidR="00DF027E" w:rsidRPr="000231DB">
        <w:rPr>
          <w:rFonts w:asciiTheme="minorEastAsia" w:eastAsiaTheme="minorEastAsia" w:hAnsiTheme="minorEastAsia" w:hint="eastAsia"/>
          <w:color w:val="000000" w:themeColor="text1"/>
        </w:rPr>
        <w:t>記入</w:t>
      </w:r>
      <w:r w:rsidR="00C348A0" w:rsidRPr="000231DB">
        <w:rPr>
          <w:rFonts w:asciiTheme="minorEastAsia" w:eastAsiaTheme="minorEastAsia" w:hAnsiTheme="minorEastAsia" w:hint="eastAsia"/>
        </w:rPr>
        <w:t>する</w:t>
      </w:r>
      <w:r w:rsidR="00EE4186" w:rsidRPr="000231DB">
        <w:rPr>
          <w:rFonts w:asciiTheme="minorEastAsia" w:eastAsiaTheme="minorEastAsia" w:hAnsiTheme="minorEastAsia" w:hint="eastAsia"/>
        </w:rPr>
        <w:t>こと。</w:t>
      </w:r>
      <w:r w:rsidR="003D658D" w:rsidRPr="000231DB">
        <w:rPr>
          <w:rFonts w:asciiTheme="minorEastAsia" w:eastAsiaTheme="minorEastAsia" w:hAnsiTheme="minorEastAsia" w:hint="eastAsia"/>
        </w:rPr>
        <w:t>なお、いずれの番号にも該当しない措置については、番号は記入せずに（　　）内に具体的内容を</w:t>
      </w:r>
      <w:r w:rsidR="000A67E0" w:rsidRPr="000231DB">
        <w:rPr>
          <w:rFonts w:asciiTheme="minorEastAsia" w:eastAsiaTheme="minorEastAsia" w:hAnsiTheme="minorEastAsia" w:hint="eastAsia"/>
        </w:rPr>
        <w:t>記入</w:t>
      </w:r>
      <w:r w:rsidR="003D658D" w:rsidRPr="000231DB">
        <w:rPr>
          <w:rFonts w:asciiTheme="minorEastAsia" w:eastAsiaTheme="minorEastAsia" w:hAnsiTheme="minorEastAsia" w:hint="eastAsia"/>
        </w:rPr>
        <w:t>すること。</w:t>
      </w:r>
      <w:r w:rsidR="006E7AE9" w:rsidRPr="000231DB">
        <w:rPr>
          <w:rFonts w:asciiTheme="minorEastAsia" w:eastAsiaTheme="minorEastAsia" w:hAnsiTheme="minorEastAsia" w:hint="eastAsia"/>
          <w:szCs w:val="16"/>
        </w:rPr>
        <w:t>また、健康・福祉確保措置を決議するに当</w:t>
      </w:r>
      <w:proofErr w:type="gramStart"/>
      <w:r w:rsidR="006E7AE9" w:rsidRPr="000231DB">
        <w:rPr>
          <w:rFonts w:asciiTheme="minorEastAsia" w:eastAsiaTheme="minorEastAsia" w:hAnsiTheme="minorEastAsia" w:hint="eastAsia"/>
          <w:szCs w:val="16"/>
        </w:rPr>
        <w:t>た</w:t>
      </w:r>
      <w:r w:rsidR="008F0307" w:rsidRPr="000231DB">
        <w:rPr>
          <w:rFonts w:asciiTheme="minorEastAsia" w:eastAsiaTheme="minorEastAsia" w:hAnsiTheme="minorEastAsia" w:hint="eastAsia"/>
          <w:szCs w:val="16"/>
        </w:rPr>
        <w:t>つ</w:t>
      </w:r>
      <w:r w:rsidR="006E7AE9" w:rsidRPr="000231DB">
        <w:rPr>
          <w:rFonts w:asciiTheme="minorEastAsia" w:eastAsiaTheme="minorEastAsia" w:hAnsiTheme="minorEastAsia" w:hint="eastAsia"/>
          <w:szCs w:val="16"/>
        </w:rPr>
        <w:t>ては</w:t>
      </w:r>
      <w:proofErr w:type="gramEnd"/>
      <w:r w:rsidR="006E7AE9" w:rsidRPr="000231DB">
        <w:rPr>
          <w:rFonts w:asciiTheme="minorEastAsia" w:eastAsiaTheme="minorEastAsia" w:hAnsiTheme="minorEastAsia" w:hint="eastAsia"/>
          <w:szCs w:val="16"/>
        </w:rPr>
        <w:t>、①～④の中から１つ以上、かつ⑤～⑩の中から１つ以上を実施すること</w:t>
      </w:r>
      <w:r w:rsidR="006727E9" w:rsidRPr="000231DB">
        <w:rPr>
          <w:rFonts w:asciiTheme="minorEastAsia" w:eastAsiaTheme="minorEastAsia" w:hAnsiTheme="minorEastAsia" w:hint="eastAsia"/>
          <w:szCs w:val="16"/>
        </w:rPr>
        <w:t>とすること</w:t>
      </w:r>
      <w:r w:rsidR="006E7AE9" w:rsidRPr="000231DB">
        <w:rPr>
          <w:rFonts w:asciiTheme="minorEastAsia" w:eastAsiaTheme="minorEastAsia" w:hAnsiTheme="minorEastAsia" w:hint="eastAsia"/>
          <w:szCs w:val="16"/>
        </w:rPr>
        <w:t>が望ましいことに留意すること。複数の措置を決議した場合にはいずれの措置についても記入すること。</w:t>
      </w:r>
    </w:p>
    <w:p w14:paraId="45A5DECB" w14:textId="4BFF14C8" w:rsidR="00C348A0" w:rsidRPr="000231DB" w:rsidRDefault="00C348A0" w:rsidP="00FA025A">
      <w:pPr>
        <w:tabs>
          <w:tab w:val="left" w:pos="4320"/>
        </w:tabs>
        <w:spacing w:line="220" w:lineRule="exact"/>
        <w:ind w:leftChars="200" w:left="320" w:firstLineChars="100" w:firstLine="160"/>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 xml:space="preserve">①　</w:t>
      </w:r>
      <w:r w:rsidR="00CA0FE0" w:rsidRPr="000231DB">
        <w:rPr>
          <w:rFonts w:asciiTheme="minorEastAsia" w:eastAsiaTheme="minorEastAsia" w:hAnsiTheme="minorEastAsia" w:hint="eastAsia"/>
        </w:rPr>
        <w:t>終業から始業までに一定時間以上の継続した休息時間を確保すること</w:t>
      </w:r>
      <w:r w:rsidR="00E62903" w:rsidRPr="000231DB">
        <w:rPr>
          <w:rFonts w:asciiTheme="minorEastAsia" w:eastAsiaTheme="minorEastAsia" w:hAnsiTheme="minorEastAsia" w:hint="eastAsia"/>
        </w:rPr>
        <w:t>。</w:t>
      </w:r>
    </w:p>
    <w:p w14:paraId="0760DFD3" w14:textId="37A9B50B" w:rsidR="00C348A0" w:rsidRPr="000231DB" w:rsidRDefault="00C348A0" w:rsidP="00FA025A">
      <w:pPr>
        <w:spacing w:line="220" w:lineRule="exact"/>
        <w:ind w:firstLineChars="300" w:firstLine="480"/>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 xml:space="preserve">②　</w:t>
      </w:r>
      <w:r w:rsidR="0053720A" w:rsidRPr="000231DB">
        <w:rPr>
          <w:rFonts w:asciiTheme="minorEastAsia" w:eastAsiaTheme="minorEastAsia" w:hAnsiTheme="minorEastAsia" w:hint="eastAsia"/>
          <w:color w:val="000000" w:themeColor="text1"/>
        </w:rPr>
        <w:t>労働基準</w:t>
      </w:r>
      <w:r w:rsidR="00CA0FE0" w:rsidRPr="000231DB">
        <w:rPr>
          <w:rFonts w:asciiTheme="minorEastAsia" w:eastAsiaTheme="minorEastAsia" w:hAnsiTheme="minorEastAsia" w:hint="eastAsia"/>
        </w:rPr>
        <w:t>法第</w:t>
      </w:r>
      <w:r w:rsidR="00CA0FE0" w:rsidRPr="000231DB">
        <w:rPr>
          <w:rFonts w:asciiTheme="minorEastAsia" w:eastAsiaTheme="minorEastAsia" w:hAnsiTheme="minorEastAsia"/>
        </w:rPr>
        <w:t>37</w:t>
      </w:r>
      <w:r w:rsidR="00CA0FE0" w:rsidRPr="000231DB">
        <w:rPr>
          <w:rFonts w:asciiTheme="minorEastAsia" w:eastAsiaTheme="minorEastAsia" w:hAnsiTheme="minorEastAsia" w:hint="eastAsia"/>
        </w:rPr>
        <w:t>条第４項に規定する時刻の間において労働させる回数を１箇月について一定回数以内とすること</w:t>
      </w:r>
      <w:r w:rsidR="00E62903" w:rsidRPr="000231DB">
        <w:rPr>
          <w:rFonts w:asciiTheme="minorEastAsia" w:eastAsiaTheme="minorEastAsia" w:hAnsiTheme="minorEastAsia" w:hint="eastAsia"/>
        </w:rPr>
        <w:t>。</w:t>
      </w:r>
    </w:p>
    <w:p w14:paraId="2A775F78" w14:textId="2F232E5C" w:rsidR="00CA0FE0" w:rsidRPr="000231DB" w:rsidRDefault="00C348A0" w:rsidP="00FA025A">
      <w:pPr>
        <w:tabs>
          <w:tab w:val="left" w:pos="4320"/>
        </w:tabs>
        <w:spacing w:line="220" w:lineRule="exact"/>
        <w:ind w:leftChars="300" w:left="640" w:hangingChars="100" w:hanging="160"/>
        <w:rPr>
          <w:rFonts w:asciiTheme="minorEastAsia" w:eastAsiaTheme="minorEastAsia" w:hAnsiTheme="minorEastAsia"/>
        </w:rPr>
      </w:pPr>
      <w:r w:rsidRPr="000231DB">
        <w:rPr>
          <w:rFonts w:asciiTheme="minorEastAsia" w:eastAsiaTheme="minorEastAsia" w:hAnsiTheme="minorEastAsia" w:hint="eastAsia"/>
          <w:color w:val="000000" w:themeColor="text1"/>
        </w:rPr>
        <w:t xml:space="preserve">③　</w:t>
      </w:r>
      <w:r w:rsidR="00E62903" w:rsidRPr="000231DB">
        <w:rPr>
          <w:rFonts w:asciiTheme="minorEastAsia" w:eastAsiaTheme="minorEastAsia" w:hAnsiTheme="minorEastAsia" w:hint="eastAsia"/>
        </w:rPr>
        <w:t>把握した</w:t>
      </w:r>
      <w:r w:rsidR="0053720A" w:rsidRPr="000231DB">
        <w:rPr>
          <w:rFonts w:asciiTheme="minorEastAsia" w:eastAsiaTheme="minorEastAsia" w:hAnsiTheme="minorEastAsia" w:hint="eastAsia"/>
        </w:rPr>
        <w:t>労働時間</w:t>
      </w:r>
      <w:r w:rsidR="00CA0FE0" w:rsidRPr="000231DB">
        <w:rPr>
          <w:rFonts w:asciiTheme="minorEastAsia" w:eastAsiaTheme="minorEastAsia" w:hAnsiTheme="minorEastAsia" w:hint="eastAsia"/>
        </w:rPr>
        <w:t>が一定時間を超えない範囲内とすること及び当該時間を超えたときは</w:t>
      </w:r>
      <w:r w:rsidR="00096A14" w:rsidRPr="000231DB">
        <w:rPr>
          <w:rFonts w:asciiTheme="minorEastAsia" w:eastAsiaTheme="minorEastAsia" w:hAnsiTheme="minorEastAsia" w:hint="eastAsia"/>
        </w:rPr>
        <w:t>労働基準法第38条の４</w:t>
      </w:r>
      <w:r w:rsidR="00CA0FE0" w:rsidRPr="000231DB">
        <w:rPr>
          <w:rFonts w:asciiTheme="minorEastAsia" w:eastAsiaTheme="minorEastAsia" w:hAnsiTheme="minorEastAsia" w:hint="eastAsia"/>
        </w:rPr>
        <w:t>第１項の規定を適用しないこととすること</w:t>
      </w:r>
      <w:r w:rsidR="00E62903" w:rsidRPr="000231DB">
        <w:rPr>
          <w:rFonts w:asciiTheme="minorEastAsia" w:eastAsiaTheme="minorEastAsia" w:hAnsiTheme="minorEastAsia" w:hint="eastAsia"/>
        </w:rPr>
        <w:t>。</w:t>
      </w:r>
    </w:p>
    <w:p w14:paraId="409652D0" w14:textId="47EEB41D" w:rsidR="00CA0FE0" w:rsidRPr="000231DB" w:rsidRDefault="00C348A0" w:rsidP="00FA025A">
      <w:pPr>
        <w:tabs>
          <w:tab w:val="left" w:pos="4320"/>
        </w:tabs>
        <w:spacing w:line="220" w:lineRule="exact"/>
        <w:ind w:leftChars="300" w:left="640" w:hangingChars="100" w:hanging="160"/>
        <w:rPr>
          <w:rFonts w:asciiTheme="minorEastAsia" w:eastAsiaTheme="minorEastAsia" w:hAnsiTheme="minorEastAsia"/>
        </w:rPr>
      </w:pPr>
      <w:r w:rsidRPr="000231DB">
        <w:rPr>
          <w:rFonts w:asciiTheme="minorEastAsia" w:eastAsiaTheme="minorEastAsia" w:hAnsiTheme="minorEastAsia" w:hint="eastAsia"/>
          <w:color w:val="000000" w:themeColor="text1"/>
        </w:rPr>
        <w:t xml:space="preserve">④　</w:t>
      </w:r>
      <w:r w:rsidR="00CA0FE0" w:rsidRPr="000231DB">
        <w:rPr>
          <w:rFonts w:asciiTheme="minorEastAsia" w:eastAsiaTheme="minorEastAsia" w:hAnsiTheme="minorEastAsia" w:hint="eastAsia"/>
        </w:rPr>
        <w:t>働き過ぎの防止の観点から、年次有給休暇について</w:t>
      </w:r>
      <w:proofErr w:type="gramStart"/>
      <w:r w:rsidR="00CA0FE0" w:rsidRPr="000231DB">
        <w:rPr>
          <w:rFonts w:asciiTheme="minorEastAsia" w:eastAsiaTheme="minorEastAsia" w:hAnsiTheme="minorEastAsia" w:hint="eastAsia"/>
        </w:rPr>
        <w:t>まと</w:t>
      </w:r>
      <w:proofErr w:type="gramEnd"/>
      <w:r w:rsidR="00CA0FE0" w:rsidRPr="000231DB">
        <w:rPr>
          <w:rFonts w:asciiTheme="minorEastAsia" w:eastAsiaTheme="minorEastAsia" w:hAnsiTheme="minorEastAsia" w:hint="eastAsia"/>
        </w:rPr>
        <w:t>ま</w:t>
      </w:r>
      <w:r w:rsidR="00E44D0C" w:rsidRPr="000231DB">
        <w:rPr>
          <w:rFonts w:asciiTheme="minorEastAsia" w:eastAsiaTheme="minorEastAsia" w:hAnsiTheme="minorEastAsia" w:hint="eastAsia"/>
        </w:rPr>
        <w:t>つ</w:t>
      </w:r>
      <w:r w:rsidR="00CA0FE0" w:rsidRPr="000231DB">
        <w:rPr>
          <w:rFonts w:asciiTheme="minorEastAsia" w:eastAsiaTheme="minorEastAsia" w:hAnsiTheme="minorEastAsia" w:hint="eastAsia"/>
        </w:rPr>
        <w:t>た日数連続して取得することを含めてその取得を促進すること</w:t>
      </w:r>
      <w:r w:rsidR="00E62903" w:rsidRPr="000231DB">
        <w:rPr>
          <w:rFonts w:asciiTheme="minorEastAsia" w:eastAsiaTheme="minorEastAsia" w:hAnsiTheme="minorEastAsia" w:hint="eastAsia"/>
        </w:rPr>
        <w:t>。</w:t>
      </w:r>
    </w:p>
    <w:p w14:paraId="61F3D5B2" w14:textId="3DA9068A" w:rsidR="00C348A0" w:rsidRPr="000231DB" w:rsidRDefault="00C348A0" w:rsidP="00FA025A">
      <w:pPr>
        <w:tabs>
          <w:tab w:val="left" w:pos="4320"/>
        </w:tabs>
        <w:spacing w:line="220" w:lineRule="exact"/>
        <w:ind w:leftChars="300" w:left="640" w:hangingChars="100" w:hanging="160"/>
        <w:rPr>
          <w:rFonts w:asciiTheme="minorEastAsia" w:eastAsiaTheme="minorEastAsia" w:hAnsiTheme="minorEastAsia"/>
          <w:color w:val="000000" w:themeColor="text1"/>
        </w:rPr>
      </w:pPr>
      <w:r w:rsidRPr="000231DB">
        <w:rPr>
          <w:rFonts w:asciiTheme="minorEastAsia" w:eastAsiaTheme="minorEastAsia" w:hAnsiTheme="minorEastAsia" w:hint="eastAsia"/>
          <w:color w:val="000000" w:themeColor="text1"/>
        </w:rPr>
        <w:t xml:space="preserve">⑤　</w:t>
      </w:r>
      <w:r w:rsidR="00E62903" w:rsidRPr="000231DB">
        <w:rPr>
          <w:rFonts w:asciiTheme="minorEastAsia" w:eastAsiaTheme="minorEastAsia" w:hAnsiTheme="minorEastAsia" w:hint="eastAsia"/>
          <w:color w:val="000000" w:themeColor="text1"/>
        </w:rPr>
        <w:t>把握した</w:t>
      </w:r>
      <w:r w:rsidR="00CA0FE0" w:rsidRPr="000231DB">
        <w:rPr>
          <w:rFonts w:asciiTheme="minorEastAsia" w:eastAsiaTheme="minorEastAsia" w:hAnsiTheme="minorEastAsia" w:hint="eastAsia"/>
        </w:rPr>
        <w:t>労働時間が一定時間を超える対象労働者に対し、医師による面接指導</w:t>
      </w:r>
      <w:r w:rsidR="00F77AA3" w:rsidRPr="000231DB">
        <w:rPr>
          <w:rFonts w:asciiTheme="minorEastAsia" w:eastAsiaTheme="minorEastAsia" w:hAnsiTheme="minorEastAsia" w:hint="eastAsia"/>
        </w:rPr>
        <w:t>（問診その他の方法により心身の状況を把握し、これに応じて面接により必要な指導を行うことをいい、労働安全衛生法第66条の８第１項の規定による面接指導を除く。）</w:t>
      </w:r>
      <w:r w:rsidR="00CA0FE0" w:rsidRPr="000231DB">
        <w:rPr>
          <w:rFonts w:asciiTheme="minorEastAsia" w:eastAsiaTheme="minorEastAsia" w:hAnsiTheme="minorEastAsia" w:hint="eastAsia"/>
        </w:rPr>
        <w:t>を行うこと</w:t>
      </w:r>
      <w:r w:rsidR="00E62903" w:rsidRPr="000231DB">
        <w:rPr>
          <w:rFonts w:asciiTheme="minorEastAsia" w:eastAsiaTheme="minorEastAsia" w:hAnsiTheme="minorEastAsia" w:hint="eastAsia"/>
        </w:rPr>
        <w:t>。</w:t>
      </w:r>
    </w:p>
    <w:p w14:paraId="6259E93A" w14:textId="41D8614E" w:rsidR="007071DB" w:rsidRPr="000231DB" w:rsidRDefault="00C348A0" w:rsidP="00FA025A">
      <w:pPr>
        <w:spacing w:line="220" w:lineRule="exact"/>
        <w:ind w:leftChars="200" w:left="320" w:firstLineChars="100" w:firstLine="160"/>
        <w:rPr>
          <w:rFonts w:asciiTheme="minorEastAsia" w:eastAsiaTheme="minorEastAsia" w:hAnsiTheme="minorEastAsia"/>
        </w:rPr>
      </w:pPr>
      <w:r w:rsidRPr="000231DB">
        <w:rPr>
          <w:rFonts w:asciiTheme="minorEastAsia" w:eastAsiaTheme="minorEastAsia" w:hAnsiTheme="minorEastAsia" w:hint="eastAsia"/>
          <w:color w:val="000000" w:themeColor="text1"/>
        </w:rPr>
        <w:t xml:space="preserve">⑥　</w:t>
      </w:r>
      <w:r w:rsidR="00CA0FE0" w:rsidRPr="000231DB">
        <w:rPr>
          <w:rFonts w:asciiTheme="minorEastAsia" w:eastAsiaTheme="minorEastAsia" w:hAnsiTheme="minorEastAsia" w:hint="eastAsia"/>
        </w:rPr>
        <w:t>把握した対象労働者の勤務状況</w:t>
      </w:r>
      <w:r w:rsidR="00C750CE" w:rsidRPr="000231DB">
        <w:rPr>
          <w:rFonts w:asciiTheme="minorEastAsia" w:eastAsiaTheme="minorEastAsia" w:hAnsiTheme="minorEastAsia" w:hint="eastAsia"/>
        </w:rPr>
        <w:t>（</w:t>
      </w:r>
      <w:r w:rsidR="002C124E" w:rsidRPr="000231DB">
        <w:rPr>
          <w:rFonts w:asciiTheme="minorEastAsia" w:eastAsiaTheme="minorEastAsia" w:hAnsiTheme="minorEastAsia" w:hint="eastAsia"/>
        </w:rPr>
        <w:t>労働基準法第38条の４第１項第４号に規定する</w:t>
      </w:r>
      <w:r w:rsidR="00C750CE" w:rsidRPr="000231DB">
        <w:rPr>
          <w:rFonts w:asciiTheme="minorEastAsia" w:eastAsiaTheme="minorEastAsia" w:hAnsiTheme="minorEastAsia" w:hint="eastAsia"/>
        </w:rPr>
        <w:t>労働時間の状況を含む。以下同じ。）</w:t>
      </w:r>
      <w:r w:rsidR="00CA0FE0" w:rsidRPr="000231DB">
        <w:rPr>
          <w:rFonts w:asciiTheme="minorEastAsia" w:eastAsiaTheme="minorEastAsia" w:hAnsiTheme="minorEastAsia" w:hint="eastAsia"/>
        </w:rPr>
        <w:t>及びその健康状態に応じて、代償休日又は特別な休暇を付与すること</w:t>
      </w:r>
      <w:r w:rsidR="00E62903" w:rsidRPr="000231DB">
        <w:rPr>
          <w:rFonts w:asciiTheme="minorEastAsia" w:eastAsiaTheme="minorEastAsia" w:hAnsiTheme="minorEastAsia" w:hint="eastAsia"/>
        </w:rPr>
        <w:t>。</w:t>
      </w:r>
    </w:p>
    <w:p w14:paraId="2E552E90" w14:textId="11D166D5" w:rsidR="00CA0FE0" w:rsidRPr="000231DB" w:rsidRDefault="00CA0FE0" w:rsidP="00FA025A">
      <w:pPr>
        <w:spacing w:line="220" w:lineRule="exact"/>
        <w:ind w:leftChars="200" w:left="320" w:firstLineChars="100" w:firstLine="160"/>
        <w:rPr>
          <w:rFonts w:asciiTheme="minorEastAsia" w:eastAsiaTheme="minorEastAsia" w:hAnsiTheme="minorEastAsia"/>
        </w:rPr>
      </w:pPr>
      <w:r w:rsidRPr="000231DB">
        <w:rPr>
          <w:rFonts w:asciiTheme="minorEastAsia" w:eastAsiaTheme="minorEastAsia" w:hAnsiTheme="minorEastAsia" w:hint="eastAsia"/>
          <w:color w:val="000000" w:themeColor="text1"/>
        </w:rPr>
        <w:t xml:space="preserve">⑦　</w:t>
      </w:r>
      <w:r w:rsidRPr="000231DB">
        <w:rPr>
          <w:rFonts w:asciiTheme="minorEastAsia" w:eastAsiaTheme="minorEastAsia" w:hAnsiTheme="minorEastAsia" w:hint="eastAsia"/>
        </w:rPr>
        <w:t>把握した対象労働者の勤務状況及びその健康状態に応じて、健康診断を実施すること</w:t>
      </w:r>
      <w:r w:rsidR="00E62903" w:rsidRPr="000231DB">
        <w:rPr>
          <w:rFonts w:asciiTheme="minorEastAsia" w:eastAsiaTheme="minorEastAsia" w:hAnsiTheme="minorEastAsia" w:hint="eastAsia"/>
        </w:rPr>
        <w:t>。</w:t>
      </w:r>
    </w:p>
    <w:p w14:paraId="14E811A6" w14:textId="62520B13" w:rsidR="00CA0FE0" w:rsidRPr="000231DB" w:rsidRDefault="00CA0FE0" w:rsidP="00FA025A">
      <w:pPr>
        <w:spacing w:line="220" w:lineRule="exact"/>
        <w:ind w:leftChars="200" w:left="320" w:firstLineChars="100" w:firstLine="160"/>
        <w:rPr>
          <w:rFonts w:asciiTheme="minorEastAsia" w:eastAsiaTheme="minorEastAsia" w:hAnsiTheme="minorEastAsia"/>
        </w:rPr>
      </w:pPr>
      <w:r w:rsidRPr="000231DB">
        <w:rPr>
          <w:rFonts w:asciiTheme="minorEastAsia" w:eastAsiaTheme="minorEastAsia" w:hAnsiTheme="minorEastAsia" w:hint="eastAsia"/>
          <w:color w:val="000000" w:themeColor="text1"/>
        </w:rPr>
        <w:t xml:space="preserve">⑧　</w:t>
      </w:r>
      <w:r w:rsidRPr="000231DB">
        <w:rPr>
          <w:rFonts w:asciiTheme="minorEastAsia" w:eastAsiaTheme="minorEastAsia" w:hAnsiTheme="minorEastAsia" w:hint="eastAsia"/>
        </w:rPr>
        <w:t>心とからだの健康問題についての相談窓口を設置すること</w:t>
      </w:r>
      <w:r w:rsidR="00E62903" w:rsidRPr="000231DB">
        <w:rPr>
          <w:rFonts w:asciiTheme="minorEastAsia" w:eastAsiaTheme="minorEastAsia" w:hAnsiTheme="minorEastAsia" w:hint="eastAsia"/>
        </w:rPr>
        <w:t>。</w:t>
      </w:r>
    </w:p>
    <w:p w14:paraId="25F9BDC9" w14:textId="5C75B844" w:rsidR="00CA0FE0" w:rsidRPr="000231DB" w:rsidRDefault="00CA0FE0" w:rsidP="00FA025A">
      <w:pPr>
        <w:spacing w:line="220" w:lineRule="exact"/>
        <w:ind w:leftChars="200" w:left="320" w:firstLineChars="100" w:firstLine="160"/>
        <w:rPr>
          <w:rFonts w:asciiTheme="minorEastAsia" w:eastAsiaTheme="minorEastAsia" w:hAnsiTheme="minorEastAsia"/>
        </w:rPr>
      </w:pPr>
      <w:r w:rsidRPr="000231DB">
        <w:rPr>
          <w:rFonts w:asciiTheme="minorEastAsia" w:eastAsiaTheme="minorEastAsia" w:hAnsiTheme="minorEastAsia" w:hint="eastAsia"/>
          <w:color w:val="000000" w:themeColor="text1"/>
        </w:rPr>
        <w:t xml:space="preserve">⑨　</w:t>
      </w:r>
      <w:r w:rsidRPr="000231DB">
        <w:rPr>
          <w:rFonts w:asciiTheme="minorEastAsia" w:eastAsiaTheme="minorEastAsia" w:hAnsiTheme="minorEastAsia" w:hint="eastAsia"/>
        </w:rPr>
        <w:t>把握した対象労働者の勤務状況及びその健康状態に配慮し、必要な場合には適切な部署に配置転換をすること</w:t>
      </w:r>
      <w:r w:rsidR="00E62903" w:rsidRPr="000231DB">
        <w:rPr>
          <w:rFonts w:asciiTheme="minorEastAsia" w:eastAsiaTheme="minorEastAsia" w:hAnsiTheme="minorEastAsia" w:hint="eastAsia"/>
        </w:rPr>
        <w:t>。</w:t>
      </w:r>
    </w:p>
    <w:p w14:paraId="64E58961" w14:textId="07E1134D" w:rsidR="00723716" w:rsidRPr="000231DB" w:rsidRDefault="00CA0FE0" w:rsidP="00FA025A">
      <w:pPr>
        <w:spacing w:line="220" w:lineRule="exact"/>
        <w:ind w:firstLineChars="300" w:firstLine="480"/>
        <w:rPr>
          <w:rFonts w:asciiTheme="minorEastAsia" w:eastAsiaTheme="minorEastAsia" w:hAnsiTheme="minorEastAsia"/>
        </w:rPr>
      </w:pPr>
      <w:r w:rsidRPr="000231DB">
        <w:rPr>
          <w:rFonts w:asciiTheme="minorEastAsia" w:eastAsiaTheme="minorEastAsia" w:hAnsiTheme="minorEastAsia" w:hint="eastAsia"/>
          <w:color w:val="000000" w:themeColor="text1"/>
        </w:rPr>
        <w:t>⑩　働き過ぎによる健康障害防止の観点から、必要に応じて、産業医等による助言・指導を受け、又は対象労働者に産業医等による保健指導を受けさせること</w:t>
      </w:r>
      <w:r w:rsidR="00E62903" w:rsidRPr="000231DB">
        <w:rPr>
          <w:rFonts w:asciiTheme="minorEastAsia" w:eastAsiaTheme="minorEastAsia" w:hAnsiTheme="minorEastAsia" w:hint="eastAsia"/>
        </w:rPr>
        <w:t>。</w:t>
      </w:r>
      <w:r w:rsidR="00EE4186" w:rsidRPr="000231DB">
        <w:rPr>
          <w:rFonts w:asciiTheme="minorEastAsia" w:eastAsiaTheme="minorEastAsia" w:hAnsiTheme="minorEastAsia" w:hint="eastAsia"/>
        </w:rPr>
        <w:t xml:space="preserve">　</w:t>
      </w:r>
    </w:p>
    <w:p w14:paraId="0C780648" w14:textId="475A0E5B" w:rsidR="00EE4186" w:rsidRPr="000231DB" w:rsidRDefault="00EE4186" w:rsidP="00FA025A">
      <w:pPr>
        <w:spacing w:line="220" w:lineRule="exact"/>
        <w:ind w:firstLineChars="100" w:firstLine="160"/>
        <w:rPr>
          <w:rFonts w:asciiTheme="minorEastAsia" w:eastAsiaTheme="minorEastAsia" w:hAnsiTheme="minorEastAsia"/>
        </w:rPr>
      </w:pPr>
      <w:r w:rsidRPr="000231DB">
        <w:rPr>
          <w:rFonts w:asciiTheme="minorEastAsia" w:eastAsiaTheme="minorEastAsia" w:hAnsiTheme="minorEastAsia" w:hint="eastAsia"/>
        </w:rPr>
        <w:t>５　「労働者の労働時間の状況の把握方法」の欄には、労働時間の状況の把握方法を具体的に記入すること。</w:t>
      </w:r>
    </w:p>
    <w:p w14:paraId="7395B778" w14:textId="0DBCEC19" w:rsidR="007071DB" w:rsidRPr="000231DB" w:rsidRDefault="007071DB" w:rsidP="00FA025A">
      <w:pPr>
        <w:spacing w:line="220" w:lineRule="exact"/>
        <w:ind w:left="426" w:hangingChars="266" w:hanging="426"/>
        <w:rPr>
          <w:rFonts w:asciiTheme="minorEastAsia" w:eastAsiaTheme="minorEastAsia" w:hAnsiTheme="minorEastAsia"/>
        </w:rPr>
      </w:pPr>
      <w:r w:rsidRPr="000231DB">
        <w:rPr>
          <w:rFonts w:asciiTheme="minorEastAsia" w:eastAsiaTheme="minorEastAsia" w:hAnsiTheme="minorEastAsia" w:hint="eastAsia"/>
        </w:rPr>
        <w:t xml:space="preserve">　</w:t>
      </w:r>
      <w:r w:rsidR="00DF654C" w:rsidRPr="000231DB">
        <w:rPr>
          <w:rFonts w:asciiTheme="minorEastAsia" w:eastAsiaTheme="minorEastAsia" w:hAnsiTheme="minorEastAsia" w:hint="eastAsia"/>
        </w:rPr>
        <w:t>６</w:t>
      </w:r>
      <w:r w:rsidRPr="000231DB">
        <w:rPr>
          <w:rFonts w:asciiTheme="minorEastAsia" w:eastAsiaTheme="minorEastAsia" w:hAnsiTheme="minorEastAsia" w:hint="eastAsia"/>
        </w:rPr>
        <w:t xml:space="preserve">　「労働者からの苦情の処理に関して講ずる措置」の欄には、</w:t>
      </w:r>
      <w:r w:rsidR="00A5740B" w:rsidRPr="000231DB">
        <w:rPr>
          <w:rFonts w:asciiTheme="minorEastAsia" w:eastAsiaTheme="minorEastAsia" w:hAnsiTheme="minorEastAsia" w:hint="eastAsia"/>
          <w:color w:val="000000" w:themeColor="text1"/>
        </w:rPr>
        <w:t>苦情の申出</w:t>
      </w:r>
      <w:r w:rsidR="001533D0" w:rsidRPr="000231DB">
        <w:rPr>
          <w:rFonts w:asciiTheme="minorEastAsia" w:eastAsiaTheme="minorEastAsia" w:hAnsiTheme="minorEastAsia" w:hint="eastAsia"/>
          <w:color w:val="000000" w:themeColor="text1"/>
        </w:rPr>
        <w:t>の窓口</w:t>
      </w:r>
      <w:r w:rsidR="00A5740B" w:rsidRPr="000231DB">
        <w:rPr>
          <w:rFonts w:asciiTheme="minorEastAsia" w:eastAsiaTheme="minorEastAsia" w:hAnsiTheme="minorEastAsia" w:hint="eastAsia"/>
          <w:color w:val="000000" w:themeColor="text1"/>
        </w:rPr>
        <w:t>及び担当者、取り扱う苦情の範囲、処理の手順</w:t>
      </w:r>
      <w:r w:rsidR="00FD50C6" w:rsidRPr="000231DB">
        <w:rPr>
          <w:rFonts w:asciiTheme="minorEastAsia" w:eastAsiaTheme="minorEastAsia" w:hAnsiTheme="minorEastAsia" w:hint="eastAsia"/>
          <w:color w:val="000000" w:themeColor="text1"/>
        </w:rPr>
        <w:t>・</w:t>
      </w:r>
      <w:r w:rsidR="00A5740B" w:rsidRPr="000231DB">
        <w:rPr>
          <w:rFonts w:asciiTheme="minorEastAsia" w:eastAsiaTheme="minorEastAsia" w:hAnsiTheme="minorEastAsia" w:hint="eastAsia"/>
          <w:color w:val="000000" w:themeColor="text1"/>
        </w:rPr>
        <w:t>方法等を具体的に記入すること。</w:t>
      </w:r>
    </w:p>
    <w:p w14:paraId="51AC6317" w14:textId="77777777" w:rsidR="001F6916" w:rsidRPr="000231DB" w:rsidRDefault="007071DB" w:rsidP="00FA025A">
      <w:pPr>
        <w:spacing w:line="220" w:lineRule="exact"/>
        <w:ind w:left="426" w:hangingChars="266" w:hanging="426"/>
        <w:rPr>
          <w:rFonts w:asciiTheme="minorEastAsia" w:eastAsiaTheme="minorEastAsia" w:hAnsiTheme="minorEastAsia"/>
          <w:color w:val="000000" w:themeColor="text1"/>
        </w:rPr>
      </w:pPr>
      <w:r w:rsidRPr="000231DB">
        <w:rPr>
          <w:rFonts w:asciiTheme="minorEastAsia" w:eastAsiaTheme="minorEastAsia" w:hAnsiTheme="minorEastAsia" w:hint="eastAsia"/>
        </w:rPr>
        <w:t xml:space="preserve">　</w:t>
      </w:r>
      <w:r w:rsidR="00DF654C" w:rsidRPr="000231DB">
        <w:rPr>
          <w:rFonts w:asciiTheme="minorEastAsia" w:eastAsiaTheme="minorEastAsia" w:hAnsiTheme="minorEastAsia" w:hint="eastAsia"/>
          <w:color w:val="000000" w:themeColor="text1"/>
        </w:rPr>
        <w:t>７</w:t>
      </w:r>
      <w:r w:rsidR="001F6916" w:rsidRPr="000231DB">
        <w:rPr>
          <w:rFonts w:asciiTheme="minorEastAsia" w:eastAsiaTheme="minorEastAsia" w:hAnsiTheme="minorEastAsia" w:hint="eastAsia"/>
          <w:color w:val="000000" w:themeColor="text1"/>
        </w:rPr>
        <w:t xml:space="preserve">　「同意の撤回に関する手続」の欄には、撤回の申出先となる部署及び担当者、撤回の申出の方法等を具体的に記入すること。</w:t>
      </w:r>
    </w:p>
    <w:p w14:paraId="5D6243CB" w14:textId="23BA3A53" w:rsidR="003D096F" w:rsidRPr="000231DB" w:rsidRDefault="003D096F" w:rsidP="00FA025A">
      <w:pPr>
        <w:spacing w:line="220" w:lineRule="exact"/>
        <w:ind w:left="426" w:hangingChars="266" w:hanging="426"/>
        <w:rPr>
          <w:rFonts w:asciiTheme="minorEastAsia" w:eastAsiaTheme="minorEastAsia" w:hAnsiTheme="minorEastAsia"/>
        </w:rPr>
      </w:pPr>
      <w:r w:rsidRPr="000231DB">
        <w:rPr>
          <w:rFonts w:asciiTheme="minorEastAsia" w:eastAsiaTheme="minorEastAsia" w:hAnsiTheme="minorEastAsia" w:hint="eastAsia"/>
          <w:color w:val="000000" w:themeColor="text1"/>
        </w:rPr>
        <w:t xml:space="preserve">　８　</w:t>
      </w:r>
      <w:r w:rsidRPr="000231DB">
        <w:rPr>
          <w:rFonts w:asciiTheme="minorEastAsia" w:eastAsiaTheme="minorEastAsia" w:hAnsiTheme="minorEastAsia" w:hint="eastAsia"/>
          <w:szCs w:val="16"/>
        </w:rPr>
        <w:t>「時間外労働に関する協定の届出年月日」には、当該事業場における時間外労働に関する協定の届出の年月日（届出をしていない場合はその予定年月日）を記入すること。ただし、「</w:t>
      </w:r>
      <w:r w:rsidR="004F1CFA" w:rsidRPr="000231DB">
        <w:rPr>
          <w:rFonts w:asciiTheme="minorEastAsia" w:eastAsiaTheme="minorEastAsia" w:hAnsiTheme="minorEastAsia" w:hint="eastAsia"/>
          <w:szCs w:val="16"/>
        </w:rPr>
        <w:t>決議</w:t>
      </w:r>
      <w:r w:rsidRPr="000231DB">
        <w:rPr>
          <w:rFonts w:asciiTheme="minorEastAsia" w:eastAsiaTheme="minorEastAsia" w:hAnsiTheme="minorEastAsia" w:hint="eastAsia"/>
          <w:szCs w:val="16"/>
        </w:rPr>
        <w:t>で定める１日のみなし労働時間」が労働基準法第32条又は第40条の労働時間を超えない場合には記入を要しないこと。</w:t>
      </w:r>
    </w:p>
    <w:p w14:paraId="1DCFA5CE" w14:textId="4613EF61" w:rsidR="006924C0" w:rsidRPr="000231DB" w:rsidRDefault="003D096F" w:rsidP="00FA025A">
      <w:pPr>
        <w:spacing w:line="220" w:lineRule="exact"/>
        <w:ind w:leftChars="100" w:left="426" w:hangingChars="166" w:hanging="266"/>
        <w:rPr>
          <w:rFonts w:asciiTheme="minorEastAsia" w:eastAsiaTheme="minorEastAsia" w:hAnsiTheme="minorEastAsia"/>
        </w:rPr>
      </w:pPr>
      <w:r w:rsidRPr="000231DB">
        <w:rPr>
          <w:rFonts w:asciiTheme="minorEastAsia" w:eastAsiaTheme="minorEastAsia" w:hAnsiTheme="minorEastAsia" w:hint="eastAsia"/>
        </w:rPr>
        <w:t>９</w:t>
      </w:r>
      <w:r w:rsidR="006845E5" w:rsidRPr="000231DB">
        <w:rPr>
          <w:rFonts w:asciiTheme="minorEastAsia" w:eastAsiaTheme="minorEastAsia" w:hAnsiTheme="minorEastAsia" w:hint="eastAsia"/>
        </w:rPr>
        <w:t xml:space="preserve">　</w:t>
      </w:r>
      <w:r w:rsidR="00C00A6F" w:rsidRPr="000231DB">
        <w:rPr>
          <w:rFonts w:asciiTheme="minorEastAsia" w:eastAsiaTheme="minorEastAsia" w:hAnsiTheme="minorEastAsia" w:hint="eastAsia"/>
        </w:rPr>
        <w:t>労使委員会の運営規程を定めるに当</w:t>
      </w:r>
      <w:proofErr w:type="gramStart"/>
      <w:r w:rsidR="00C00A6F" w:rsidRPr="000231DB">
        <w:rPr>
          <w:rFonts w:asciiTheme="minorEastAsia" w:eastAsiaTheme="minorEastAsia" w:hAnsiTheme="minorEastAsia" w:hint="eastAsia"/>
        </w:rPr>
        <w:t>た</w:t>
      </w:r>
      <w:r w:rsidR="00E44D0C" w:rsidRPr="000231DB">
        <w:rPr>
          <w:rFonts w:asciiTheme="minorEastAsia" w:eastAsiaTheme="minorEastAsia" w:hAnsiTheme="minorEastAsia" w:hint="eastAsia"/>
        </w:rPr>
        <w:t>つ</w:t>
      </w:r>
      <w:r w:rsidR="00C00A6F" w:rsidRPr="000231DB">
        <w:rPr>
          <w:rFonts w:asciiTheme="minorEastAsia" w:eastAsiaTheme="minorEastAsia" w:hAnsiTheme="minorEastAsia" w:hint="eastAsia"/>
        </w:rPr>
        <w:t>ては</w:t>
      </w:r>
      <w:proofErr w:type="gramEnd"/>
      <w:r w:rsidR="00C00A6F" w:rsidRPr="000231DB">
        <w:rPr>
          <w:rFonts w:asciiTheme="minorEastAsia" w:eastAsiaTheme="minorEastAsia" w:hAnsiTheme="minorEastAsia" w:hint="eastAsia"/>
        </w:rPr>
        <w:t>、招集に関する事項として労働基準法第</w:t>
      </w:r>
      <w:r w:rsidR="00C00A6F" w:rsidRPr="000231DB">
        <w:rPr>
          <w:rFonts w:asciiTheme="minorEastAsia" w:eastAsiaTheme="minorEastAsia" w:hAnsiTheme="minorEastAsia"/>
        </w:rPr>
        <w:t>38</w:t>
      </w:r>
      <w:r w:rsidR="00C00A6F" w:rsidRPr="000231DB">
        <w:rPr>
          <w:rFonts w:asciiTheme="minorEastAsia" w:eastAsiaTheme="minorEastAsia" w:hAnsiTheme="minorEastAsia" w:hint="eastAsia"/>
        </w:rPr>
        <w:t>条の４第１項の決議の調査審議のための委員会、同項の決議に係る有効期間中における制度の運用状況の調査審議のための委員会等定例として予定されている委員会の開催に関すること及び必要に応じて開催される委員会の開催に関することを、議事に関する事項として議長の選出に関すること及び決議の方法に関することを、それぞれ規定することが適当であることに留意すること</w:t>
      </w:r>
      <w:r w:rsidR="004021E7" w:rsidRPr="000231DB">
        <w:rPr>
          <w:rFonts w:asciiTheme="minorEastAsia" w:eastAsiaTheme="minorEastAsia" w:hAnsiTheme="minorEastAsia" w:hint="eastAsia"/>
        </w:rPr>
        <w:t>。</w:t>
      </w:r>
      <w:r w:rsidR="005B4FA0" w:rsidRPr="000231DB">
        <w:rPr>
          <w:rFonts w:asciiTheme="minorEastAsia" w:eastAsiaTheme="minorEastAsia" w:hAnsiTheme="minorEastAsia" w:hint="eastAsia"/>
        </w:rPr>
        <w:t>制度の趣旨に</w:t>
      </w:r>
      <w:proofErr w:type="gramStart"/>
      <w:r w:rsidR="005B4FA0" w:rsidRPr="000231DB">
        <w:rPr>
          <w:rFonts w:asciiTheme="minorEastAsia" w:eastAsiaTheme="minorEastAsia" w:hAnsiTheme="minorEastAsia" w:hint="eastAsia"/>
        </w:rPr>
        <w:t>沿</w:t>
      </w:r>
      <w:r w:rsidR="008F0307" w:rsidRPr="000231DB">
        <w:rPr>
          <w:rFonts w:asciiTheme="minorEastAsia" w:eastAsiaTheme="minorEastAsia" w:hAnsiTheme="minorEastAsia" w:hint="eastAsia"/>
        </w:rPr>
        <w:t>つ</w:t>
      </w:r>
      <w:r w:rsidR="005B4FA0" w:rsidRPr="000231DB">
        <w:rPr>
          <w:rFonts w:asciiTheme="minorEastAsia" w:eastAsiaTheme="minorEastAsia" w:hAnsiTheme="minorEastAsia" w:hint="eastAsia"/>
        </w:rPr>
        <w:t>た</w:t>
      </w:r>
      <w:proofErr w:type="gramEnd"/>
      <w:r w:rsidR="005B4FA0" w:rsidRPr="000231DB">
        <w:rPr>
          <w:rFonts w:asciiTheme="minorEastAsia" w:eastAsiaTheme="minorEastAsia" w:hAnsiTheme="minorEastAsia" w:hint="eastAsia"/>
        </w:rPr>
        <w:t>適正な運用の確保に関する事項を規定するに当</w:t>
      </w:r>
      <w:proofErr w:type="gramStart"/>
      <w:r w:rsidR="005B4FA0" w:rsidRPr="000231DB">
        <w:rPr>
          <w:rFonts w:asciiTheme="minorEastAsia" w:eastAsiaTheme="minorEastAsia" w:hAnsiTheme="minorEastAsia" w:hint="eastAsia"/>
        </w:rPr>
        <w:t>た</w:t>
      </w:r>
      <w:r w:rsidR="008F0307" w:rsidRPr="000231DB">
        <w:rPr>
          <w:rFonts w:asciiTheme="minorEastAsia" w:eastAsiaTheme="minorEastAsia" w:hAnsiTheme="minorEastAsia" w:hint="eastAsia"/>
        </w:rPr>
        <w:t>つ</w:t>
      </w:r>
      <w:r w:rsidR="005B4FA0" w:rsidRPr="000231DB">
        <w:rPr>
          <w:rFonts w:asciiTheme="minorEastAsia" w:eastAsiaTheme="minorEastAsia" w:hAnsiTheme="minorEastAsia" w:hint="eastAsia"/>
        </w:rPr>
        <w:t>ては</w:t>
      </w:r>
      <w:proofErr w:type="gramEnd"/>
      <w:r w:rsidR="005B4FA0" w:rsidRPr="000231DB">
        <w:rPr>
          <w:rFonts w:asciiTheme="minorEastAsia" w:eastAsiaTheme="minorEastAsia" w:hAnsiTheme="minorEastAsia" w:hint="eastAsia"/>
        </w:rPr>
        <w:t>、</w:t>
      </w:r>
      <w:r w:rsidR="008F0307" w:rsidRPr="000231DB">
        <w:rPr>
          <w:rFonts w:asciiTheme="minorEastAsia" w:eastAsiaTheme="minorEastAsia" w:hAnsiTheme="minorEastAsia" w:hint="eastAsia"/>
        </w:rPr>
        <w:t>制度の</w:t>
      </w:r>
      <w:r w:rsidR="005B4FA0" w:rsidRPr="000231DB">
        <w:rPr>
          <w:rFonts w:asciiTheme="minorEastAsia" w:eastAsiaTheme="minorEastAsia" w:hAnsiTheme="minorEastAsia" w:hint="eastAsia"/>
        </w:rPr>
        <w:t>実施状況の把握の頻度や方法を運営規程に定めることが必要であることに留意すること。</w:t>
      </w:r>
      <w:r w:rsidR="00937BAC" w:rsidRPr="000231DB">
        <w:rPr>
          <w:rFonts w:asciiTheme="minorEastAsia" w:eastAsiaTheme="minorEastAsia" w:hAnsiTheme="minorEastAsia" w:hint="eastAsia"/>
        </w:rPr>
        <w:t>なお</w:t>
      </w:r>
      <w:r w:rsidR="00C00A6F" w:rsidRPr="000231DB">
        <w:rPr>
          <w:rFonts w:asciiTheme="minorEastAsia" w:eastAsiaTheme="minorEastAsia" w:hAnsiTheme="minorEastAsia" w:hint="eastAsia"/>
        </w:rPr>
        <w:t>、</w:t>
      </w:r>
      <w:r w:rsidR="00B83F0F" w:rsidRPr="000231DB">
        <w:rPr>
          <w:rFonts w:asciiTheme="minorEastAsia" w:eastAsiaTheme="minorEastAsia" w:hAnsiTheme="minorEastAsia" w:hint="eastAsia"/>
        </w:rPr>
        <w:t>使用者が開示すべき情報の範囲、開示手続、開示が行われる労使委員会の開催時期等必要な事項を運営規程で定めておくことが適当であることに留意すること</w:t>
      </w:r>
      <w:r w:rsidR="00A64FEB" w:rsidRPr="000231DB">
        <w:rPr>
          <w:rFonts w:asciiTheme="minorEastAsia" w:eastAsiaTheme="minorEastAsia" w:hAnsiTheme="minorEastAsia" w:hint="eastAsia"/>
        </w:rPr>
        <w:t>。</w:t>
      </w:r>
    </w:p>
    <w:p w14:paraId="1BDAF98C" w14:textId="238D9524" w:rsidR="00FA025A" w:rsidRPr="000231DB" w:rsidRDefault="003D096F" w:rsidP="00FA025A">
      <w:pPr>
        <w:spacing w:line="220" w:lineRule="exact"/>
        <w:ind w:leftChars="100" w:left="426" w:hangingChars="166" w:hanging="266"/>
        <w:rPr>
          <w:rFonts w:asciiTheme="minorEastAsia" w:eastAsiaTheme="minorEastAsia" w:hAnsiTheme="minorEastAsia"/>
          <w:szCs w:val="16"/>
        </w:rPr>
        <w:sectPr w:rsidR="00FA025A" w:rsidRPr="000231DB" w:rsidSect="007F6762">
          <w:type w:val="continuous"/>
          <w:pgSz w:w="16838" w:h="11906" w:orient="landscape" w:code="9"/>
          <w:pgMar w:top="567" w:right="391" w:bottom="510" w:left="510" w:header="851" w:footer="992" w:gutter="0"/>
          <w:cols w:space="425"/>
          <w:docGrid w:type="linesAndChars" w:linePitch="230"/>
        </w:sectPr>
      </w:pPr>
      <w:r w:rsidRPr="000231DB">
        <w:rPr>
          <w:rFonts w:asciiTheme="minorEastAsia" w:eastAsiaTheme="minorEastAsia" w:hAnsiTheme="minorEastAsia" w:hint="eastAsia"/>
        </w:rPr>
        <w:t>10</w:t>
      </w:r>
      <w:r w:rsidR="007071DB" w:rsidRPr="000231DB">
        <w:rPr>
          <w:rFonts w:asciiTheme="minorEastAsia" w:eastAsiaTheme="minorEastAsia" w:hAnsiTheme="minorEastAsia" w:hint="eastAsia"/>
        </w:rPr>
        <w:t xml:space="preserve">　「任期を定めて指名された</w:t>
      </w:r>
      <w:r w:rsidR="00913726" w:rsidRPr="000231DB">
        <w:rPr>
          <w:rFonts w:asciiTheme="minorEastAsia" w:eastAsiaTheme="minorEastAsia" w:hAnsiTheme="minorEastAsia" w:hint="eastAsia"/>
        </w:rPr>
        <w:t>労働者</w:t>
      </w:r>
      <w:r w:rsidR="00FD50C6" w:rsidRPr="000231DB">
        <w:rPr>
          <w:rFonts w:asciiTheme="minorEastAsia" w:eastAsiaTheme="minorEastAsia" w:hAnsiTheme="minorEastAsia" w:hint="eastAsia"/>
        </w:rPr>
        <w:t>側</w:t>
      </w:r>
      <w:r w:rsidR="007071DB" w:rsidRPr="000231DB">
        <w:rPr>
          <w:rFonts w:asciiTheme="minorEastAsia" w:eastAsiaTheme="minorEastAsia" w:hAnsiTheme="minorEastAsia" w:hint="eastAsia"/>
        </w:rPr>
        <w:t>委員」の欄には、労働基準法第38条の４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w:t>
      </w:r>
      <w:r w:rsidR="007071DB" w:rsidRPr="000231DB">
        <w:rPr>
          <w:rFonts w:asciiTheme="minorEastAsia" w:eastAsiaTheme="minorEastAsia" w:hAnsiTheme="minorEastAsia" w:hint="eastAsia"/>
          <w:color w:val="000000"/>
          <w:szCs w:val="16"/>
        </w:rPr>
        <w:t>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w:t>
      </w:r>
      <w:proofErr w:type="gramStart"/>
      <w:r w:rsidR="007071DB" w:rsidRPr="000231DB">
        <w:rPr>
          <w:rFonts w:asciiTheme="minorEastAsia" w:eastAsiaTheme="minorEastAsia" w:hAnsiTheme="minorEastAsia" w:hint="eastAsia"/>
          <w:color w:val="000000"/>
          <w:szCs w:val="16"/>
        </w:rPr>
        <w:t>あつて</w:t>
      </w:r>
      <w:proofErr w:type="gramEnd"/>
      <w:r w:rsidR="007071DB" w:rsidRPr="000231DB">
        <w:rPr>
          <w:rFonts w:asciiTheme="minorEastAsia" w:eastAsiaTheme="minorEastAsia" w:hAnsiTheme="minorEastAsia" w:hint="eastAsia"/>
          <w:color w:val="000000"/>
          <w:szCs w:val="16"/>
        </w:rPr>
        <w:t>、使用者の意向に基づき選出されたものでないこと。</w:t>
      </w:r>
      <w:r w:rsidR="00BA4950" w:rsidRPr="000231DB">
        <w:rPr>
          <w:rFonts w:asciiTheme="minorEastAsia" w:eastAsiaTheme="minorEastAsia" w:hAnsiTheme="minorEastAsia" w:hint="eastAsia"/>
          <w:szCs w:val="16"/>
        </w:rPr>
        <w:t>委員会の委員の半数</w:t>
      </w:r>
      <w:r w:rsidR="00FD50C6" w:rsidRPr="000231DB">
        <w:rPr>
          <w:rFonts w:asciiTheme="minorEastAsia" w:eastAsiaTheme="minorEastAsia" w:hAnsiTheme="minorEastAsia" w:hint="eastAsia"/>
          <w:szCs w:val="16"/>
        </w:rPr>
        <w:t>（労働者側委員）</w:t>
      </w:r>
      <w:r w:rsidR="00BA4950" w:rsidRPr="000231DB">
        <w:rPr>
          <w:rFonts w:asciiTheme="minorEastAsia" w:eastAsiaTheme="minorEastAsia" w:hAnsiTheme="minorEastAsia" w:hint="eastAsia"/>
          <w:szCs w:val="16"/>
        </w:rPr>
        <w:t>が、労働基準法第41条第２号に規定する監督又は管理の地位にある者でなく、かつ、使用者の意向に基づき</w:t>
      </w:r>
      <w:r w:rsidR="000A67E0" w:rsidRPr="000231DB">
        <w:rPr>
          <w:rFonts w:asciiTheme="minorEastAsia" w:eastAsiaTheme="minorEastAsia" w:hAnsiTheme="minorEastAsia" w:hint="eastAsia"/>
          <w:szCs w:val="16"/>
        </w:rPr>
        <w:t>指名</w:t>
      </w:r>
      <w:r w:rsidR="00BA4950" w:rsidRPr="000231DB">
        <w:rPr>
          <w:rFonts w:asciiTheme="minorEastAsia" w:eastAsiaTheme="minorEastAsia" w:hAnsiTheme="minorEastAsia" w:hint="eastAsia"/>
          <w:szCs w:val="16"/>
        </w:rPr>
        <w:t>されたものでないこと。</w:t>
      </w:r>
      <w:r w:rsidR="007071DB" w:rsidRPr="000231DB">
        <w:rPr>
          <w:rFonts w:asciiTheme="minorEastAsia" w:eastAsiaTheme="minorEastAsia" w:hAnsiTheme="minorEastAsia" w:hint="eastAsia"/>
          <w:color w:val="000000"/>
          <w:szCs w:val="16"/>
        </w:rPr>
        <w:t>これらの要件を満たさない場合には、有効な決議とはならないことに留意すること。また、これらの要件を満たしていても、当該要件に係るチェックボックスにチェックがない場合には、届出の形式上の要件に適合していないことに留意すること。</w:t>
      </w:r>
    </w:p>
    <w:p w14:paraId="3AA4395D" w14:textId="77777777" w:rsidR="007F6762" w:rsidRPr="000231DB" w:rsidRDefault="007F6762" w:rsidP="00214E67">
      <w:pPr>
        <w:tabs>
          <w:tab w:val="left" w:pos="4320"/>
        </w:tabs>
        <w:rPr>
          <w:rFonts w:asciiTheme="minorEastAsia" w:eastAsiaTheme="minorEastAsia" w:hAnsiTheme="minorEastAsia"/>
          <w:color w:val="000000" w:themeColor="text1"/>
        </w:rPr>
        <w:sectPr w:rsidR="007F6762" w:rsidRPr="000231DB" w:rsidSect="00E23701">
          <w:type w:val="continuous"/>
          <w:pgSz w:w="16838" w:h="11906" w:orient="landscape" w:code="9"/>
          <w:pgMar w:top="567" w:right="391" w:bottom="510" w:left="510" w:header="851" w:footer="992" w:gutter="0"/>
          <w:cols w:num="2" w:space="425"/>
          <w:docGrid w:type="linesAndChars" w:linePitch="230"/>
        </w:sectPr>
      </w:pPr>
    </w:p>
    <w:p w14:paraId="493985E4" w14:textId="77777777" w:rsidR="007F6762" w:rsidRPr="000231DB" w:rsidRDefault="007F6762" w:rsidP="00FA025A">
      <w:pPr>
        <w:tabs>
          <w:tab w:val="left" w:pos="4320"/>
        </w:tabs>
        <w:rPr>
          <w:rFonts w:asciiTheme="minorEastAsia" w:eastAsiaTheme="minorEastAsia" w:hAnsiTheme="minorEastAsia"/>
          <w:color w:val="000000" w:themeColor="text1"/>
        </w:rPr>
      </w:pPr>
    </w:p>
    <w:sectPr w:rsidR="007F6762" w:rsidRPr="000231DB" w:rsidSect="00BB49F8">
      <w:type w:val="continuous"/>
      <w:pgSz w:w="16838" w:h="11906" w:orient="landscape" w:code="9"/>
      <w:pgMar w:top="567" w:right="391" w:bottom="510" w:left="510" w:header="851" w:footer="992" w:gutter="0"/>
      <w:cols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33CE894" w14:textId="77777777" w:rsidR="00CE5625" w:rsidRDefault="00CE5625" w:rsidP="00B820D5">
      <w:r>
        <w:separator/>
      </w:r>
    </w:p>
  </w:endnote>
  <w:endnote w:type="continuationSeparator" w:id="0">
    <w:p w14:paraId="7092268D" w14:textId="77777777" w:rsidR="00CE5625" w:rsidRDefault="00CE562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1B5C61" w14:textId="77777777" w:rsidR="00CE5625" w:rsidRDefault="00CE5625" w:rsidP="00B820D5">
      <w:r>
        <w:separator/>
      </w:r>
    </w:p>
  </w:footnote>
  <w:footnote w:type="continuationSeparator" w:id="0">
    <w:p w14:paraId="346CD756" w14:textId="77777777" w:rsidR="00CE5625" w:rsidRDefault="00CE562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010A00"/>
    <w:multiLevelType w:val="hybridMultilevel"/>
    <w:tmpl w:val="9C1C699A"/>
    <w:lvl w:ilvl="0" w:tplc="695EDA8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 w15:restartNumberingAfterBreak="0">
    <w:nsid w:val="0FD21E29"/>
    <w:multiLevelType w:val="hybridMultilevel"/>
    <w:tmpl w:val="4CC6BE32"/>
    <w:lvl w:ilvl="0" w:tplc="CD2E19A6">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 w15:restartNumberingAfterBreak="0">
    <w:nsid w:val="12531B60"/>
    <w:multiLevelType w:val="hybridMultilevel"/>
    <w:tmpl w:val="019E5DC0"/>
    <w:lvl w:ilvl="0" w:tplc="B37A01F8">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 w15:restartNumberingAfterBreak="0">
    <w:nsid w:val="12AF738D"/>
    <w:multiLevelType w:val="hybridMultilevel"/>
    <w:tmpl w:val="BFE8B428"/>
    <w:lvl w:ilvl="0" w:tplc="AC62A538">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20A16776"/>
    <w:multiLevelType w:val="hybridMultilevel"/>
    <w:tmpl w:val="04CA0DD6"/>
    <w:lvl w:ilvl="0" w:tplc="BB90FF2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 w15:restartNumberingAfterBreak="0">
    <w:nsid w:val="2A330E5A"/>
    <w:multiLevelType w:val="hybridMultilevel"/>
    <w:tmpl w:val="F2E00564"/>
    <w:lvl w:ilvl="0" w:tplc="68760422">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2EAC4516"/>
    <w:multiLevelType w:val="hybridMultilevel"/>
    <w:tmpl w:val="44E68010"/>
    <w:lvl w:ilvl="0" w:tplc="E8DCCA52">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7" w15:restartNumberingAfterBreak="0">
    <w:nsid w:val="2FA930D9"/>
    <w:multiLevelType w:val="hybridMultilevel"/>
    <w:tmpl w:val="F9525CD0"/>
    <w:lvl w:ilvl="0" w:tplc="B576F13A">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32134941"/>
    <w:multiLevelType w:val="hybridMultilevel"/>
    <w:tmpl w:val="3314EB2A"/>
    <w:lvl w:ilvl="0" w:tplc="F64C8952">
      <w:start w:val="1"/>
      <w:numFmt w:val="decimal"/>
      <w:lvlText w:val="(%1)"/>
      <w:lvlJc w:val="left"/>
      <w:pPr>
        <w:tabs>
          <w:tab w:val="num" w:pos="900"/>
        </w:tabs>
        <w:ind w:left="900" w:hanging="690"/>
      </w:pPr>
      <w:rPr>
        <w:rFonts w:hint="eastAsia"/>
      </w:rPr>
    </w:lvl>
    <w:lvl w:ilvl="1" w:tplc="A8728ECE" w:tentative="1">
      <w:start w:val="1"/>
      <w:numFmt w:val="aiueoFullWidth"/>
      <w:lvlText w:val="(%2)"/>
      <w:lvlJc w:val="left"/>
      <w:pPr>
        <w:tabs>
          <w:tab w:val="num" w:pos="1050"/>
        </w:tabs>
        <w:ind w:left="1050" w:hanging="420"/>
      </w:pPr>
    </w:lvl>
    <w:lvl w:ilvl="2" w:tplc="F192F640" w:tentative="1">
      <w:start w:val="1"/>
      <w:numFmt w:val="decimalEnclosedCircle"/>
      <w:lvlText w:val="%3"/>
      <w:lvlJc w:val="left"/>
      <w:pPr>
        <w:tabs>
          <w:tab w:val="num" w:pos="1470"/>
        </w:tabs>
        <w:ind w:left="1470" w:hanging="420"/>
      </w:pPr>
    </w:lvl>
    <w:lvl w:ilvl="3" w:tplc="B4D293A0" w:tentative="1">
      <w:start w:val="1"/>
      <w:numFmt w:val="decimal"/>
      <w:lvlText w:val="%4."/>
      <w:lvlJc w:val="left"/>
      <w:pPr>
        <w:tabs>
          <w:tab w:val="num" w:pos="1890"/>
        </w:tabs>
        <w:ind w:left="1890" w:hanging="420"/>
      </w:pPr>
    </w:lvl>
    <w:lvl w:ilvl="4" w:tplc="C4AA3E16" w:tentative="1">
      <w:start w:val="1"/>
      <w:numFmt w:val="aiueoFullWidth"/>
      <w:lvlText w:val="(%5)"/>
      <w:lvlJc w:val="left"/>
      <w:pPr>
        <w:tabs>
          <w:tab w:val="num" w:pos="2310"/>
        </w:tabs>
        <w:ind w:left="2310" w:hanging="420"/>
      </w:pPr>
    </w:lvl>
    <w:lvl w:ilvl="5" w:tplc="46F455A4" w:tentative="1">
      <w:start w:val="1"/>
      <w:numFmt w:val="decimalEnclosedCircle"/>
      <w:lvlText w:val="%6"/>
      <w:lvlJc w:val="left"/>
      <w:pPr>
        <w:tabs>
          <w:tab w:val="num" w:pos="2730"/>
        </w:tabs>
        <w:ind w:left="2730" w:hanging="420"/>
      </w:pPr>
    </w:lvl>
    <w:lvl w:ilvl="6" w:tplc="EEE8DCAE" w:tentative="1">
      <w:start w:val="1"/>
      <w:numFmt w:val="decimal"/>
      <w:lvlText w:val="%7."/>
      <w:lvlJc w:val="left"/>
      <w:pPr>
        <w:tabs>
          <w:tab w:val="num" w:pos="3150"/>
        </w:tabs>
        <w:ind w:left="3150" w:hanging="420"/>
      </w:pPr>
    </w:lvl>
    <w:lvl w:ilvl="7" w:tplc="902EBD0A" w:tentative="1">
      <w:start w:val="1"/>
      <w:numFmt w:val="aiueoFullWidth"/>
      <w:lvlText w:val="(%8)"/>
      <w:lvlJc w:val="left"/>
      <w:pPr>
        <w:tabs>
          <w:tab w:val="num" w:pos="3570"/>
        </w:tabs>
        <w:ind w:left="3570" w:hanging="420"/>
      </w:pPr>
    </w:lvl>
    <w:lvl w:ilvl="8" w:tplc="CEE0FC8E" w:tentative="1">
      <w:start w:val="1"/>
      <w:numFmt w:val="decimalEnclosedCircle"/>
      <w:lvlText w:val="%9"/>
      <w:lvlJc w:val="left"/>
      <w:pPr>
        <w:tabs>
          <w:tab w:val="num" w:pos="3990"/>
        </w:tabs>
        <w:ind w:left="3990" w:hanging="420"/>
      </w:pPr>
    </w:lvl>
  </w:abstractNum>
  <w:abstractNum w:abstractNumId="9" w15:restartNumberingAfterBreak="0">
    <w:nsid w:val="43597E97"/>
    <w:multiLevelType w:val="hybridMultilevel"/>
    <w:tmpl w:val="5A3C1DFE"/>
    <w:lvl w:ilvl="0" w:tplc="21DC819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0" w15:restartNumberingAfterBreak="0">
    <w:nsid w:val="480530AC"/>
    <w:multiLevelType w:val="hybridMultilevel"/>
    <w:tmpl w:val="FC3E6DB0"/>
    <w:lvl w:ilvl="0" w:tplc="B0FC2DA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1" w15:restartNumberingAfterBreak="0">
    <w:nsid w:val="49E4747B"/>
    <w:multiLevelType w:val="hybridMultilevel"/>
    <w:tmpl w:val="80DA8E80"/>
    <w:lvl w:ilvl="0" w:tplc="0EF8B5B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4D352429"/>
    <w:multiLevelType w:val="hybridMultilevel"/>
    <w:tmpl w:val="E350FA0C"/>
    <w:lvl w:ilvl="0" w:tplc="D5D84E9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3" w15:restartNumberingAfterBreak="0">
    <w:nsid w:val="51004348"/>
    <w:multiLevelType w:val="hybridMultilevel"/>
    <w:tmpl w:val="883E37AE"/>
    <w:lvl w:ilvl="0" w:tplc="82904FE6">
      <w:start w:val="1"/>
      <w:numFmt w:val="decimalEnclosedCircle"/>
      <w:lvlText w:val="%1"/>
      <w:lvlJc w:val="left"/>
      <w:pPr>
        <w:ind w:left="685" w:hanging="36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14" w15:restartNumberingAfterBreak="0">
    <w:nsid w:val="59FB2F39"/>
    <w:multiLevelType w:val="hybridMultilevel"/>
    <w:tmpl w:val="391A1720"/>
    <w:lvl w:ilvl="0" w:tplc="3AEA7FFA">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5" w15:restartNumberingAfterBreak="0">
    <w:nsid w:val="626F0DB7"/>
    <w:multiLevelType w:val="hybridMultilevel"/>
    <w:tmpl w:val="74A8D390"/>
    <w:lvl w:ilvl="0" w:tplc="36B4F0E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6" w15:restartNumberingAfterBreak="0">
    <w:nsid w:val="6B0C681F"/>
    <w:multiLevelType w:val="hybridMultilevel"/>
    <w:tmpl w:val="3AD09C98"/>
    <w:lvl w:ilvl="0" w:tplc="6480132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6C1E785B"/>
    <w:multiLevelType w:val="hybridMultilevel"/>
    <w:tmpl w:val="1594207A"/>
    <w:lvl w:ilvl="0" w:tplc="E5F68ED6">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8" w15:restartNumberingAfterBreak="0">
    <w:nsid w:val="6F7E0610"/>
    <w:multiLevelType w:val="hybridMultilevel"/>
    <w:tmpl w:val="8AA686A6"/>
    <w:lvl w:ilvl="0" w:tplc="DB8E686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9" w15:restartNumberingAfterBreak="0">
    <w:nsid w:val="70BB0305"/>
    <w:multiLevelType w:val="hybridMultilevel"/>
    <w:tmpl w:val="D2FA3FFC"/>
    <w:lvl w:ilvl="0" w:tplc="233E4F7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0" w15:restartNumberingAfterBreak="0">
    <w:nsid w:val="73DF759A"/>
    <w:multiLevelType w:val="hybridMultilevel"/>
    <w:tmpl w:val="C49ACFB0"/>
    <w:lvl w:ilvl="0" w:tplc="390AA80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1" w15:restartNumberingAfterBreak="0">
    <w:nsid w:val="78ED650F"/>
    <w:multiLevelType w:val="hybridMultilevel"/>
    <w:tmpl w:val="D0BA284E"/>
    <w:lvl w:ilvl="0" w:tplc="69CAF44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2" w15:restartNumberingAfterBreak="0">
    <w:nsid w:val="7F02558A"/>
    <w:multiLevelType w:val="hybridMultilevel"/>
    <w:tmpl w:val="B80065AA"/>
    <w:lvl w:ilvl="0" w:tplc="9CC22C6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16cid:durableId="186136537">
    <w:abstractNumId w:val="8"/>
  </w:num>
  <w:num w:numId="2" w16cid:durableId="1812475721">
    <w:abstractNumId w:val="15"/>
  </w:num>
  <w:num w:numId="3" w16cid:durableId="844368866">
    <w:abstractNumId w:val="13"/>
  </w:num>
  <w:num w:numId="4" w16cid:durableId="2030451852">
    <w:abstractNumId w:val="12"/>
  </w:num>
  <w:num w:numId="5" w16cid:durableId="954169761">
    <w:abstractNumId w:val="2"/>
  </w:num>
  <w:num w:numId="6" w16cid:durableId="1571693552">
    <w:abstractNumId w:val="7"/>
  </w:num>
  <w:num w:numId="7" w16cid:durableId="1406605717">
    <w:abstractNumId w:val="18"/>
  </w:num>
  <w:num w:numId="8" w16cid:durableId="246036861">
    <w:abstractNumId w:val="10"/>
  </w:num>
  <w:num w:numId="9" w16cid:durableId="2100446410">
    <w:abstractNumId w:val="17"/>
  </w:num>
  <w:num w:numId="10" w16cid:durableId="1932203478">
    <w:abstractNumId w:val="20"/>
  </w:num>
  <w:num w:numId="11" w16cid:durableId="254629787">
    <w:abstractNumId w:val="1"/>
  </w:num>
  <w:num w:numId="12" w16cid:durableId="38863631">
    <w:abstractNumId w:val="21"/>
  </w:num>
  <w:num w:numId="13" w16cid:durableId="1814129420">
    <w:abstractNumId w:val="16"/>
  </w:num>
  <w:num w:numId="14" w16cid:durableId="1011370945">
    <w:abstractNumId w:val="14"/>
  </w:num>
  <w:num w:numId="15" w16cid:durableId="256671685">
    <w:abstractNumId w:val="4"/>
  </w:num>
  <w:num w:numId="16" w16cid:durableId="757101217">
    <w:abstractNumId w:val="6"/>
  </w:num>
  <w:num w:numId="17" w16cid:durableId="1915436834">
    <w:abstractNumId w:val="22"/>
  </w:num>
  <w:num w:numId="18" w16cid:durableId="1142581213">
    <w:abstractNumId w:val="3"/>
  </w:num>
  <w:num w:numId="19" w16cid:durableId="848838362">
    <w:abstractNumId w:val="5"/>
  </w:num>
  <w:num w:numId="20" w16cid:durableId="1116488719">
    <w:abstractNumId w:val="11"/>
  </w:num>
  <w:num w:numId="21" w16cid:durableId="336033165">
    <w:abstractNumId w:val="9"/>
  </w:num>
  <w:num w:numId="22" w16cid:durableId="1466386811">
    <w:abstractNumId w:val="19"/>
  </w:num>
  <w:num w:numId="23" w16cid:durableId="115245427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80"/>
  <w:drawingGridVertic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1CA8"/>
    <w:rsid w:val="00004C8B"/>
    <w:rsid w:val="000104E1"/>
    <w:rsid w:val="00010891"/>
    <w:rsid w:val="00012BDC"/>
    <w:rsid w:val="00012F72"/>
    <w:rsid w:val="00013E13"/>
    <w:rsid w:val="000204D6"/>
    <w:rsid w:val="00021749"/>
    <w:rsid w:val="000222FE"/>
    <w:rsid w:val="000231DB"/>
    <w:rsid w:val="00032201"/>
    <w:rsid w:val="00041988"/>
    <w:rsid w:val="000419AF"/>
    <w:rsid w:val="0004201B"/>
    <w:rsid w:val="00043C50"/>
    <w:rsid w:val="00044E7F"/>
    <w:rsid w:val="00045ECB"/>
    <w:rsid w:val="00051EC7"/>
    <w:rsid w:val="00051FFB"/>
    <w:rsid w:val="000628E8"/>
    <w:rsid w:val="000661A7"/>
    <w:rsid w:val="0007600F"/>
    <w:rsid w:val="00076806"/>
    <w:rsid w:val="00076883"/>
    <w:rsid w:val="000879D4"/>
    <w:rsid w:val="00087B0B"/>
    <w:rsid w:val="000902C8"/>
    <w:rsid w:val="00092759"/>
    <w:rsid w:val="00096A14"/>
    <w:rsid w:val="000A21E7"/>
    <w:rsid w:val="000A255A"/>
    <w:rsid w:val="000A35AF"/>
    <w:rsid w:val="000A6693"/>
    <w:rsid w:val="000A67E0"/>
    <w:rsid w:val="000B2108"/>
    <w:rsid w:val="000C788D"/>
    <w:rsid w:val="000D0D48"/>
    <w:rsid w:val="000D6A56"/>
    <w:rsid w:val="000E085A"/>
    <w:rsid w:val="000E49DD"/>
    <w:rsid w:val="000E577F"/>
    <w:rsid w:val="000E5CCD"/>
    <w:rsid w:val="000E72FC"/>
    <w:rsid w:val="000F4189"/>
    <w:rsid w:val="001018C0"/>
    <w:rsid w:val="00101CE7"/>
    <w:rsid w:val="0010334A"/>
    <w:rsid w:val="00104504"/>
    <w:rsid w:val="00114276"/>
    <w:rsid w:val="00114437"/>
    <w:rsid w:val="00122CB8"/>
    <w:rsid w:val="001242D7"/>
    <w:rsid w:val="001362D2"/>
    <w:rsid w:val="00136FFB"/>
    <w:rsid w:val="0014576E"/>
    <w:rsid w:val="00146C23"/>
    <w:rsid w:val="00147531"/>
    <w:rsid w:val="00152420"/>
    <w:rsid w:val="001533D0"/>
    <w:rsid w:val="00154B8E"/>
    <w:rsid w:val="00156237"/>
    <w:rsid w:val="00160DED"/>
    <w:rsid w:val="00170371"/>
    <w:rsid w:val="0017423C"/>
    <w:rsid w:val="00186CB7"/>
    <w:rsid w:val="0019575C"/>
    <w:rsid w:val="001A18A7"/>
    <w:rsid w:val="001A282F"/>
    <w:rsid w:val="001A5593"/>
    <w:rsid w:val="001A6186"/>
    <w:rsid w:val="001A7348"/>
    <w:rsid w:val="001B0A2F"/>
    <w:rsid w:val="001B4C61"/>
    <w:rsid w:val="001B700A"/>
    <w:rsid w:val="001B7801"/>
    <w:rsid w:val="001C0844"/>
    <w:rsid w:val="001C531E"/>
    <w:rsid w:val="001D05B8"/>
    <w:rsid w:val="001D1FF6"/>
    <w:rsid w:val="001D3ACF"/>
    <w:rsid w:val="001D4343"/>
    <w:rsid w:val="001D4D54"/>
    <w:rsid w:val="001E1A0D"/>
    <w:rsid w:val="001F0767"/>
    <w:rsid w:val="001F2176"/>
    <w:rsid w:val="001F38D0"/>
    <w:rsid w:val="001F53EE"/>
    <w:rsid w:val="001F6916"/>
    <w:rsid w:val="001F6AA7"/>
    <w:rsid w:val="0020363F"/>
    <w:rsid w:val="00204637"/>
    <w:rsid w:val="00207DB0"/>
    <w:rsid w:val="0021018D"/>
    <w:rsid w:val="00214E67"/>
    <w:rsid w:val="00216C1E"/>
    <w:rsid w:val="00223D77"/>
    <w:rsid w:val="00226C2A"/>
    <w:rsid w:val="00232602"/>
    <w:rsid w:val="00250666"/>
    <w:rsid w:val="002542AE"/>
    <w:rsid w:val="00255F7F"/>
    <w:rsid w:val="00260568"/>
    <w:rsid w:val="00261593"/>
    <w:rsid w:val="0026194E"/>
    <w:rsid w:val="00261CC7"/>
    <w:rsid w:val="00272298"/>
    <w:rsid w:val="00273707"/>
    <w:rsid w:val="00274FAE"/>
    <w:rsid w:val="00275908"/>
    <w:rsid w:val="00276B82"/>
    <w:rsid w:val="00281A7B"/>
    <w:rsid w:val="00284365"/>
    <w:rsid w:val="00285F81"/>
    <w:rsid w:val="002932DA"/>
    <w:rsid w:val="00293548"/>
    <w:rsid w:val="002937A1"/>
    <w:rsid w:val="00293AEE"/>
    <w:rsid w:val="002A398B"/>
    <w:rsid w:val="002A7D0C"/>
    <w:rsid w:val="002B24AD"/>
    <w:rsid w:val="002B25EF"/>
    <w:rsid w:val="002C0291"/>
    <w:rsid w:val="002C124E"/>
    <w:rsid w:val="002C3D2A"/>
    <w:rsid w:val="002C7A2A"/>
    <w:rsid w:val="002D0228"/>
    <w:rsid w:val="002D34D2"/>
    <w:rsid w:val="002D4352"/>
    <w:rsid w:val="002D6759"/>
    <w:rsid w:val="002D6803"/>
    <w:rsid w:val="002E1145"/>
    <w:rsid w:val="002E5D85"/>
    <w:rsid w:val="002E6749"/>
    <w:rsid w:val="002F66F3"/>
    <w:rsid w:val="00300F36"/>
    <w:rsid w:val="00305800"/>
    <w:rsid w:val="00306FBA"/>
    <w:rsid w:val="0031037A"/>
    <w:rsid w:val="00312E7F"/>
    <w:rsid w:val="00313C19"/>
    <w:rsid w:val="00325143"/>
    <w:rsid w:val="00327090"/>
    <w:rsid w:val="0032757B"/>
    <w:rsid w:val="00332595"/>
    <w:rsid w:val="00334ACD"/>
    <w:rsid w:val="003352A6"/>
    <w:rsid w:val="00342417"/>
    <w:rsid w:val="0035052F"/>
    <w:rsid w:val="00360F48"/>
    <w:rsid w:val="00362AD1"/>
    <w:rsid w:val="00363EB6"/>
    <w:rsid w:val="003660BF"/>
    <w:rsid w:val="0036790D"/>
    <w:rsid w:val="00372035"/>
    <w:rsid w:val="00385BD9"/>
    <w:rsid w:val="0038765F"/>
    <w:rsid w:val="0039170F"/>
    <w:rsid w:val="00393178"/>
    <w:rsid w:val="0039729C"/>
    <w:rsid w:val="003A6254"/>
    <w:rsid w:val="003B4D1E"/>
    <w:rsid w:val="003B50F1"/>
    <w:rsid w:val="003B6330"/>
    <w:rsid w:val="003C2534"/>
    <w:rsid w:val="003C30FC"/>
    <w:rsid w:val="003C45F6"/>
    <w:rsid w:val="003C5A86"/>
    <w:rsid w:val="003C6B30"/>
    <w:rsid w:val="003C7F0A"/>
    <w:rsid w:val="003D096F"/>
    <w:rsid w:val="003D658D"/>
    <w:rsid w:val="003E0402"/>
    <w:rsid w:val="003E3E23"/>
    <w:rsid w:val="003E3FD0"/>
    <w:rsid w:val="003E5594"/>
    <w:rsid w:val="003E7FCB"/>
    <w:rsid w:val="003F4276"/>
    <w:rsid w:val="003F4E4D"/>
    <w:rsid w:val="0040071E"/>
    <w:rsid w:val="004021E7"/>
    <w:rsid w:val="00406B0F"/>
    <w:rsid w:val="0041065D"/>
    <w:rsid w:val="00410ECA"/>
    <w:rsid w:val="0041150D"/>
    <w:rsid w:val="004151C9"/>
    <w:rsid w:val="00417259"/>
    <w:rsid w:val="004174DB"/>
    <w:rsid w:val="00425099"/>
    <w:rsid w:val="0043087E"/>
    <w:rsid w:val="004326A7"/>
    <w:rsid w:val="00436D8D"/>
    <w:rsid w:val="00440250"/>
    <w:rsid w:val="0044241F"/>
    <w:rsid w:val="00445B88"/>
    <w:rsid w:val="00446A3F"/>
    <w:rsid w:val="00451AEE"/>
    <w:rsid w:val="0046062C"/>
    <w:rsid w:val="004717F4"/>
    <w:rsid w:val="00472F5D"/>
    <w:rsid w:val="004A3E82"/>
    <w:rsid w:val="004A6B54"/>
    <w:rsid w:val="004B0F9F"/>
    <w:rsid w:val="004B3C45"/>
    <w:rsid w:val="004B3FA3"/>
    <w:rsid w:val="004B64D0"/>
    <w:rsid w:val="004C4027"/>
    <w:rsid w:val="004C7D99"/>
    <w:rsid w:val="004D05BD"/>
    <w:rsid w:val="004D54A3"/>
    <w:rsid w:val="004E5632"/>
    <w:rsid w:val="004F0909"/>
    <w:rsid w:val="004F1CFA"/>
    <w:rsid w:val="004F60C8"/>
    <w:rsid w:val="004F666C"/>
    <w:rsid w:val="004F6874"/>
    <w:rsid w:val="00500C57"/>
    <w:rsid w:val="00501A49"/>
    <w:rsid w:val="00504112"/>
    <w:rsid w:val="00510C33"/>
    <w:rsid w:val="00517766"/>
    <w:rsid w:val="00520F10"/>
    <w:rsid w:val="00521EC6"/>
    <w:rsid w:val="005232F9"/>
    <w:rsid w:val="00526F86"/>
    <w:rsid w:val="00527915"/>
    <w:rsid w:val="00532F1F"/>
    <w:rsid w:val="005365DE"/>
    <w:rsid w:val="0053720A"/>
    <w:rsid w:val="00537B2F"/>
    <w:rsid w:val="00546FE8"/>
    <w:rsid w:val="0054760F"/>
    <w:rsid w:val="0055084C"/>
    <w:rsid w:val="00551482"/>
    <w:rsid w:val="00553AC7"/>
    <w:rsid w:val="00564E00"/>
    <w:rsid w:val="00566397"/>
    <w:rsid w:val="00567B73"/>
    <w:rsid w:val="00570121"/>
    <w:rsid w:val="00577AC7"/>
    <w:rsid w:val="0058044D"/>
    <w:rsid w:val="00586F1B"/>
    <w:rsid w:val="00586F61"/>
    <w:rsid w:val="005949E1"/>
    <w:rsid w:val="00594DE7"/>
    <w:rsid w:val="00595289"/>
    <w:rsid w:val="00596A9C"/>
    <w:rsid w:val="005A0818"/>
    <w:rsid w:val="005A1A6E"/>
    <w:rsid w:val="005A4AB6"/>
    <w:rsid w:val="005A78EF"/>
    <w:rsid w:val="005B10BD"/>
    <w:rsid w:val="005B161D"/>
    <w:rsid w:val="005B1923"/>
    <w:rsid w:val="005B2146"/>
    <w:rsid w:val="005B219B"/>
    <w:rsid w:val="005B4FA0"/>
    <w:rsid w:val="005C058D"/>
    <w:rsid w:val="005C187D"/>
    <w:rsid w:val="005D6003"/>
    <w:rsid w:val="005E440F"/>
    <w:rsid w:val="005E68D5"/>
    <w:rsid w:val="005E78D3"/>
    <w:rsid w:val="00605C9A"/>
    <w:rsid w:val="00610050"/>
    <w:rsid w:val="00615067"/>
    <w:rsid w:val="006230D5"/>
    <w:rsid w:val="006271D0"/>
    <w:rsid w:val="00633609"/>
    <w:rsid w:val="00633E81"/>
    <w:rsid w:val="00634003"/>
    <w:rsid w:val="0063449A"/>
    <w:rsid w:val="006366FA"/>
    <w:rsid w:val="00644827"/>
    <w:rsid w:val="00654767"/>
    <w:rsid w:val="006566D9"/>
    <w:rsid w:val="00664B59"/>
    <w:rsid w:val="00665D0A"/>
    <w:rsid w:val="006727E9"/>
    <w:rsid w:val="00674071"/>
    <w:rsid w:val="00675F9C"/>
    <w:rsid w:val="00682EF1"/>
    <w:rsid w:val="006845E5"/>
    <w:rsid w:val="00684A3B"/>
    <w:rsid w:val="006877CD"/>
    <w:rsid w:val="00687B0F"/>
    <w:rsid w:val="006924C0"/>
    <w:rsid w:val="00694F28"/>
    <w:rsid w:val="006A0002"/>
    <w:rsid w:val="006A10AA"/>
    <w:rsid w:val="006A489A"/>
    <w:rsid w:val="006A69A6"/>
    <w:rsid w:val="006A715E"/>
    <w:rsid w:val="006B7F06"/>
    <w:rsid w:val="006C3081"/>
    <w:rsid w:val="006C749A"/>
    <w:rsid w:val="006D07B1"/>
    <w:rsid w:val="006D0AD7"/>
    <w:rsid w:val="006D2B8B"/>
    <w:rsid w:val="006D499E"/>
    <w:rsid w:val="006D776F"/>
    <w:rsid w:val="006E0DB1"/>
    <w:rsid w:val="006E1E0F"/>
    <w:rsid w:val="006E2BD8"/>
    <w:rsid w:val="006E2C6E"/>
    <w:rsid w:val="006E35DA"/>
    <w:rsid w:val="006E63D8"/>
    <w:rsid w:val="006E6CF4"/>
    <w:rsid w:val="006E714C"/>
    <w:rsid w:val="006E7AE9"/>
    <w:rsid w:val="006F2E99"/>
    <w:rsid w:val="006F3C50"/>
    <w:rsid w:val="006F5387"/>
    <w:rsid w:val="006F575A"/>
    <w:rsid w:val="006F6EBC"/>
    <w:rsid w:val="00703E1D"/>
    <w:rsid w:val="00704219"/>
    <w:rsid w:val="0070614F"/>
    <w:rsid w:val="00706B25"/>
    <w:rsid w:val="007071DB"/>
    <w:rsid w:val="00711BC0"/>
    <w:rsid w:val="00712810"/>
    <w:rsid w:val="007142FB"/>
    <w:rsid w:val="00715C8C"/>
    <w:rsid w:val="00721379"/>
    <w:rsid w:val="007231FB"/>
    <w:rsid w:val="00723716"/>
    <w:rsid w:val="00723AA8"/>
    <w:rsid w:val="00724819"/>
    <w:rsid w:val="00724F65"/>
    <w:rsid w:val="007319FA"/>
    <w:rsid w:val="00731E96"/>
    <w:rsid w:val="007324F1"/>
    <w:rsid w:val="007336DC"/>
    <w:rsid w:val="0073387F"/>
    <w:rsid w:val="00733DE3"/>
    <w:rsid w:val="00741C0E"/>
    <w:rsid w:val="00741CA7"/>
    <w:rsid w:val="007452FD"/>
    <w:rsid w:val="0075355F"/>
    <w:rsid w:val="00755530"/>
    <w:rsid w:val="00760DAE"/>
    <w:rsid w:val="00764A45"/>
    <w:rsid w:val="0077099B"/>
    <w:rsid w:val="00770F16"/>
    <w:rsid w:val="00771B0D"/>
    <w:rsid w:val="00777979"/>
    <w:rsid w:val="00795515"/>
    <w:rsid w:val="00795E6F"/>
    <w:rsid w:val="007A1006"/>
    <w:rsid w:val="007A315E"/>
    <w:rsid w:val="007A4255"/>
    <w:rsid w:val="007A4EB5"/>
    <w:rsid w:val="007B54C1"/>
    <w:rsid w:val="007B7086"/>
    <w:rsid w:val="007C0C04"/>
    <w:rsid w:val="007C105D"/>
    <w:rsid w:val="007C5777"/>
    <w:rsid w:val="007D14E3"/>
    <w:rsid w:val="007D3D71"/>
    <w:rsid w:val="007E0297"/>
    <w:rsid w:val="007E1EAE"/>
    <w:rsid w:val="007E7904"/>
    <w:rsid w:val="007F1B99"/>
    <w:rsid w:val="007F1E9F"/>
    <w:rsid w:val="007F6762"/>
    <w:rsid w:val="00800A28"/>
    <w:rsid w:val="008019C3"/>
    <w:rsid w:val="0080335B"/>
    <w:rsid w:val="00803460"/>
    <w:rsid w:val="00810474"/>
    <w:rsid w:val="0081165F"/>
    <w:rsid w:val="0081430F"/>
    <w:rsid w:val="00830F1D"/>
    <w:rsid w:val="00837EA6"/>
    <w:rsid w:val="00840EA5"/>
    <w:rsid w:val="00844BB4"/>
    <w:rsid w:val="00855B1F"/>
    <w:rsid w:val="00856C42"/>
    <w:rsid w:val="00857E7F"/>
    <w:rsid w:val="00863810"/>
    <w:rsid w:val="00865DDB"/>
    <w:rsid w:val="00880880"/>
    <w:rsid w:val="008825DE"/>
    <w:rsid w:val="00886ECD"/>
    <w:rsid w:val="0089104A"/>
    <w:rsid w:val="00894678"/>
    <w:rsid w:val="00896243"/>
    <w:rsid w:val="008A11ED"/>
    <w:rsid w:val="008B0581"/>
    <w:rsid w:val="008C4D65"/>
    <w:rsid w:val="008C73B0"/>
    <w:rsid w:val="008D2910"/>
    <w:rsid w:val="008D62A8"/>
    <w:rsid w:val="008D6B89"/>
    <w:rsid w:val="008E089C"/>
    <w:rsid w:val="008E2608"/>
    <w:rsid w:val="008E2841"/>
    <w:rsid w:val="008E5708"/>
    <w:rsid w:val="008E736F"/>
    <w:rsid w:val="008F00AF"/>
    <w:rsid w:val="008F0307"/>
    <w:rsid w:val="008F05F7"/>
    <w:rsid w:val="00900289"/>
    <w:rsid w:val="009078CE"/>
    <w:rsid w:val="009113CE"/>
    <w:rsid w:val="00912F5D"/>
    <w:rsid w:val="00913726"/>
    <w:rsid w:val="00916C12"/>
    <w:rsid w:val="009223C8"/>
    <w:rsid w:val="00937374"/>
    <w:rsid w:val="00937BAC"/>
    <w:rsid w:val="00941228"/>
    <w:rsid w:val="00941FAD"/>
    <w:rsid w:val="0094396A"/>
    <w:rsid w:val="0094488F"/>
    <w:rsid w:val="00945E16"/>
    <w:rsid w:val="009510B7"/>
    <w:rsid w:val="00952680"/>
    <w:rsid w:val="00953A33"/>
    <w:rsid w:val="0095413F"/>
    <w:rsid w:val="00956B42"/>
    <w:rsid w:val="00957796"/>
    <w:rsid w:val="009678C1"/>
    <w:rsid w:val="00972D74"/>
    <w:rsid w:val="00981302"/>
    <w:rsid w:val="00982D11"/>
    <w:rsid w:val="00993E40"/>
    <w:rsid w:val="00995FF5"/>
    <w:rsid w:val="009A0080"/>
    <w:rsid w:val="009A23E3"/>
    <w:rsid w:val="009A4748"/>
    <w:rsid w:val="009A4AAC"/>
    <w:rsid w:val="009B1F47"/>
    <w:rsid w:val="009B1FFF"/>
    <w:rsid w:val="009B358A"/>
    <w:rsid w:val="009C78B7"/>
    <w:rsid w:val="009D31E6"/>
    <w:rsid w:val="009D3938"/>
    <w:rsid w:val="009D7393"/>
    <w:rsid w:val="009D769F"/>
    <w:rsid w:val="009E0824"/>
    <w:rsid w:val="009E0ABA"/>
    <w:rsid w:val="009E349D"/>
    <w:rsid w:val="009E71A6"/>
    <w:rsid w:val="009F10D1"/>
    <w:rsid w:val="009F251D"/>
    <w:rsid w:val="009F26E5"/>
    <w:rsid w:val="00A124A7"/>
    <w:rsid w:val="00A12D89"/>
    <w:rsid w:val="00A139D0"/>
    <w:rsid w:val="00A17866"/>
    <w:rsid w:val="00A22F25"/>
    <w:rsid w:val="00A24829"/>
    <w:rsid w:val="00A3070E"/>
    <w:rsid w:val="00A30CA5"/>
    <w:rsid w:val="00A4796C"/>
    <w:rsid w:val="00A51399"/>
    <w:rsid w:val="00A51C9B"/>
    <w:rsid w:val="00A5570A"/>
    <w:rsid w:val="00A56BB0"/>
    <w:rsid w:val="00A56F75"/>
    <w:rsid w:val="00A5740B"/>
    <w:rsid w:val="00A62166"/>
    <w:rsid w:val="00A64ACA"/>
    <w:rsid w:val="00A64FEB"/>
    <w:rsid w:val="00A65553"/>
    <w:rsid w:val="00A6773E"/>
    <w:rsid w:val="00A72880"/>
    <w:rsid w:val="00A74742"/>
    <w:rsid w:val="00A75069"/>
    <w:rsid w:val="00A7626F"/>
    <w:rsid w:val="00A81B42"/>
    <w:rsid w:val="00A838F1"/>
    <w:rsid w:val="00A84DEB"/>
    <w:rsid w:val="00A87292"/>
    <w:rsid w:val="00A91C35"/>
    <w:rsid w:val="00A94F25"/>
    <w:rsid w:val="00A9590C"/>
    <w:rsid w:val="00A95B99"/>
    <w:rsid w:val="00A9798B"/>
    <w:rsid w:val="00AA519B"/>
    <w:rsid w:val="00AB0629"/>
    <w:rsid w:val="00AB59DD"/>
    <w:rsid w:val="00AC0D55"/>
    <w:rsid w:val="00AC2F66"/>
    <w:rsid w:val="00AC4BA9"/>
    <w:rsid w:val="00AD02CF"/>
    <w:rsid w:val="00AE3845"/>
    <w:rsid w:val="00AE53C3"/>
    <w:rsid w:val="00AE7631"/>
    <w:rsid w:val="00AF03D6"/>
    <w:rsid w:val="00AF4C43"/>
    <w:rsid w:val="00AF62CD"/>
    <w:rsid w:val="00B15293"/>
    <w:rsid w:val="00B173D9"/>
    <w:rsid w:val="00B17ECA"/>
    <w:rsid w:val="00B21E7B"/>
    <w:rsid w:val="00B325FE"/>
    <w:rsid w:val="00B40BB0"/>
    <w:rsid w:val="00B4546F"/>
    <w:rsid w:val="00B46E55"/>
    <w:rsid w:val="00B509D5"/>
    <w:rsid w:val="00B62446"/>
    <w:rsid w:val="00B63D2A"/>
    <w:rsid w:val="00B765D5"/>
    <w:rsid w:val="00B772FF"/>
    <w:rsid w:val="00B820D5"/>
    <w:rsid w:val="00B83F0F"/>
    <w:rsid w:val="00B8517C"/>
    <w:rsid w:val="00B870CE"/>
    <w:rsid w:val="00B90FDB"/>
    <w:rsid w:val="00B9559E"/>
    <w:rsid w:val="00B9649B"/>
    <w:rsid w:val="00BA0DE1"/>
    <w:rsid w:val="00BA484A"/>
    <w:rsid w:val="00BA4950"/>
    <w:rsid w:val="00BB49F8"/>
    <w:rsid w:val="00BB4CD4"/>
    <w:rsid w:val="00BB5839"/>
    <w:rsid w:val="00BB6B58"/>
    <w:rsid w:val="00BC19E8"/>
    <w:rsid w:val="00BC56AC"/>
    <w:rsid w:val="00BC78E3"/>
    <w:rsid w:val="00BD2631"/>
    <w:rsid w:val="00BE306D"/>
    <w:rsid w:val="00BE39EA"/>
    <w:rsid w:val="00BE5587"/>
    <w:rsid w:val="00BF1FCD"/>
    <w:rsid w:val="00BF2D52"/>
    <w:rsid w:val="00BF2FCD"/>
    <w:rsid w:val="00BF5E8F"/>
    <w:rsid w:val="00C00016"/>
    <w:rsid w:val="00C00A6F"/>
    <w:rsid w:val="00C028C4"/>
    <w:rsid w:val="00C0299D"/>
    <w:rsid w:val="00C033B7"/>
    <w:rsid w:val="00C13428"/>
    <w:rsid w:val="00C16CF8"/>
    <w:rsid w:val="00C17F53"/>
    <w:rsid w:val="00C22195"/>
    <w:rsid w:val="00C2244E"/>
    <w:rsid w:val="00C22582"/>
    <w:rsid w:val="00C2358F"/>
    <w:rsid w:val="00C348A0"/>
    <w:rsid w:val="00C34C23"/>
    <w:rsid w:val="00C4147B"/>
    <w:rsid w:val="00C471E6"/>
    <w:rsid w:val="00C477E5"/>
    <w:rsid w:val="00C53456"/>
    <w:rsid w:val="00C55DED"/>
    <w:rsid w:val="00C55F92"/>
    <w:rsid w:val="00C60123"/>
    <w:rsid w:val="00C629C6"/>
    <w:rsid w:val="00C629D0"/>
    <w:rsid w:val="00C62C00"/>
    <w:rsid w:val="00C62EB6"/>
    <w:rsid w:val="00C6308B"/>
    <w:rsid w:val="00C639A2"/>
    <w:rsid w:val="00C730D9"/>
    <w:rsid w:val="00C750CE"/>
    <w:rsid w:val="00C75E4D"/>
    <w:rsid w:val="00C75E91"/>
    <w:rsid w:val="00C80097"/>
    <w:rsid w:val="00C820E3"/>
    <w:rsid w:val="00C86CE8"/>
    <w:rsid w:val="00C90E42"/>
    <w:rsid w:val="00C91692"/>
    <w:rsid w:val="00C925C6"/>
    <w:rsid w:val="00C96935"/>
    <w:rsid w:val="00CA0EE3"/>
    <w:rsid w:val="00CA0FE0"/>
    <w:rsid w:val="00CA46DE"/>
    <w:rsid w:val="00CA4754"/>
    <w:rsid w:val="00CB1E16"/>
    <w:rsid w:val="00CB4752"/>
    <w:rsid w:val="00CB7802"/>
    <w:rsid w:val="00CC55C4"/>
    <w:rsid w:val="00CC75DC"/>
    <w:rsid w:val="00CD2C6E"/>
    <w:rsid w:val="00CD3934"/>
    <w:rsid w:val="00CD5F0E"/>
    <w:rsid w:val="00CE1087"/>
    <w:rsid w:val="00CE5625"/>
    <w:rsid w:val="00CF18F2"/>
    <w:rsid w:val="00CF27D9"/>
    <w:rsid w:val="00D04391"/>
    <w:rsid w:val="00D10CC1"/>
    <w:rsid w:val="00D16473"/>
    <w:rsid w:val="00D22AA0"/>
    <w:rsid w:val="00D35D09"/>
    <w:rsid w:val="00D371D5"/>
    <w:rsid w:val="00D3722B"/>
    <w:rsid w:val="00D40B44"/>
    <w:rsid w:val="00D431AE"/>
    <w:rsid w:val="00D45D60"/>
    <w:rsid w:val="00D46082"/>
    <w:rsid w:val="00D5301A"/>
    <w:rsid w:val="00D54035"/>
    <w:rsid w:val="00D5567E"/>
    <w:rsid w:val="00D56230"/>
    <w:rsid w:val="00D649D0"/>
    <w:rsid w:val="00D72C82"/>
    <w:rsid w:val="00D75864"/>
    <w:rsid w:val="00D77167"/>
    <w:rsid w:val="00D97574"/>
    <w:rsid w:val="00D97B16"/>
    <w:rsid w:val="00DA1C48"/>
    <w:rsid w:val="00DB0CBF"/>
    <w:rsid w:val="00DB3BE9"/>
    <w:rsid w:val="00DC0430"/>
    <w:rsid w:val="00DC0490"/>
    <w:rsid w:val="00DC15EE"/>
    <w:rsid w:val="00DC1C7D"/>
    <w:rsid w:val="00DC1D76"/>
    <w:rsid w:val="00DC607B"/>
    <w:rsid w:val="00DC631A"/>
    <w:rsid w:val="00DD41C2"/>
    <w:rsid w:val="00DE7C5C"/>
    <w:rsid w:val="00DF027E"/>
    <w:rsid w:val="00DF4A13"/>
    <w:rsid w:val="00DF654C"/>
    <w:rsid w:val="00DF7B4A"/>
    <w:rsid w:val="00E010B9"/>
    <w:rsid w:val="00E035AA"/>
    <w:rsid w:val="00E048A4"/>
    <w:rsid w:val="00E06B44"/>
    <w:rsid w:val="00E1034A"/>
    <w:rsid w:val="00E22BB1"/>
    <w:rsid w:val="00E23701"/>
    <w:rsid w:val="00E23C3E"/>
    <w:rsid w:val="00E24AF8"/>
    <w:rsid w:val="00E2525B"/>
    <w:rsid w:val="00E2652A"/>
    <w:rsid w:val="00E26A09"/>
    <w:rsid w:val="00E33641"/>
    <w:rsid w:val="00E35736"/>
    <w:rsid w:val="00E35AED"/>
    <w:rsid w:val="00E44926"/>
    <w:rsid w:val="00E44D0C"/>
    <w:rsid w:val="00E47E67"/>
    <w:rsid w:val="00E5001C"/>
    <w:rsid w:val="00E6055C"/>
    <w:rsid w:val="00E615E0"/>
    <w:rsid w:val="00E62903"/>
    <w:rsid w:val="00E62994"/>
    <w:rsid w:val="00E636BF"/>
    <w:rsid w:val="00E74B79"/>
    <w:rsid w:val="00E820F2"/>
    <w:rsid w:val="00E83FAE"/>
    <w:rsid w:val="00E9720D"/>
    <w:rsid w:val="00EA1A0C"/>
    <w:rsid w:val="00EA3B68"/>
    <w:rsid w:val="00EA4034"/>
    <w:rsid w:val="00EA4CF2"/>
    <w:rsid w:val="00EA7A7E"/>
    <w:rsid w:val="00EA7B9B"/>
    <w:rsid w:val="00EB7A43"/>
    <w:rsid w:val="00EC12B5"/>
    <w:rsid w:val="00EC350B"/>
    <w:rsid w:val="00EC382B"/>
    <w:rsid w:val="00ED60B9"/>
    <w:rsid w:val="00EE37AF"/>
    <w:rsid w:val="00EE4186"/>
    <w:rsid w:val="00EE475C"/>
    <w:rsid w:val="00EE6A92"/>
    <w:rsid w:val="00EE734A"/>
    <w:rsid w:val="00EE7E91"/>
    <w:rsid w:val="00EF1063"/>
    <w:rsid w:val="00EF244C"/>
    <w:rsid w:val="00EF47F3"/>
    <w:rsid w:val="00F02E5D"/>
    <w:rsid w:val="00F11906"/>
    <w:rsid w:val="00F12609"/>
    <w:rsid w:val="00F129B2"/>
    <w:rsid w:val="00F12FCB"/>
    <w:rsid w:val="00F30522"/>
    <w:rsid w:val="00F3458C"/>
    <w:rsid w:val="00F37F1E"/>
    <w:rsid w:val="00F42263"/>
    <w:rsid w:val="00F42580"/>
    <w:rsid w:val="00F44213"/>
    <w:rsid w:val="00F45112"/>
    <w:rsid w:val="00F46568"/>
    <w:rsid w:val="00F503F9"/>
    <w:rsid w:val="00F53CEC"/>
    <w:rsid w:val="00F5638F"/>
    <w:rsid w:val="00F679E5"/>
    <w:rsid w:val="00F67D6C"/>
    <w:rsid w:val="00F7456C"/>
    <w:rsid w:val="00F77AA3"/>
    <w:rsid w:val="00F814FA"/>
    <w:rsid w:val="00F8314B"/>
    <w:rsid w:val="00F8610F"/>
    <w:rsid w:val="00F8658A"/>
    <w:rsid w:val="00F869F4"/>
    <w:rsid w:val="00F86ED6"/>
    <w:rsid w:val="00F91C34"/>
    <w:rsid w:val="00F9363A"/>
    <w:rsid w:val="00F970A5"/>
    <w:rsid w:val="00F97802"/>
    <w:rsid w:val="00FA025A"/>
    <w:rsid w:val="00FA2221"/>
    <w:rsid w:val="00FA234D"/>
    <w:rsid w:val="00FA4EC2"/>
    <w:rsid w:val="00FA678B"/>
    <w:rsid w:val="00FB12E5"/>
    <w:rsid w:val="00FB1F3E"/>
    <w:rsid w:val="00FB631F"/>
    <w:rsid w:val="00FC073F"/>
    <w:rsid w:val="00FC552F"/>
    <w:rsid w:val="00FC581F"/>
    <w:rsid w:val="00FD3A84"/>
    <w:rsid w:val="00FD3DCC"/>
    <w:rsid w:val="00FD50C6"/>
    <w:rsid w:val="00FE4A6B"/>
    <w:rsid w:val="00FE6AF2"/>
    <w:rsid w:val="00FE72B5"/>
    <w:rsid w:val="00FF0F69"/>
    <w:rsid w:val="00FF1721"/>
    <w:rsid w:val="00FF318F"/>
    <w:rsid w:val="00FF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C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paragraph" w:styleId="aa">
    <w:name w:val="Revision"/>
    <w:hidden/>
    <w:uiPriority w:val="99"/>
    <w:semiHidden/>
    <w:rsid w:val="005B219B"/>
    <w:rPr>
      <w:kern w:val="2"/>
      <w:sz w:val="16"/>
      <w:szCs w:val="24"/>
    </w:rPr>
  </w:style>
  <w:style w:type="table" w:styleId="ab">
    <w:name w:val="Table Grid"/>
    <w:basedOn w:val="a1"/>
    <w:uiPriority w:val="59"/>
    <w:rsid w:val="004C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0071E"/>
    <w:pPr>
      <w:ind w:leftChars="400" w:left="840"/>
    </w:pPr>
  </w:style>
  <w:style w:type="character" w:styleId="ad">
    <w:name w:val="annotation reference"/>
    <w:basedOn w:val="a0"/>
    <w:uiPriority w:val="99"/>
    <w:semiHidden/>
    <w:unhideWhenUsed/>
    <w:rsid w:val="000231DB"/>
    <w:rPr>
      <w:sz w:val="18"/>
      <w:szCs w:val="18"/>
    </w:rPr>
  </w:style>
  <w:style w:type="paragraph" w:styleId="ae">
    <w:name w:val="annotation text"/>
    <w:basedOn w:val="a"/>
    <w:link w:val="af"/>
    <w:uiPriority w:val="99"/>
    <w:unhideWhenUsed/>
    <w:rsid w:val="000231DB"/>
    <w:pPr>
      <w:jc w:val="left"/>
    </w:pPr>
  </w:style>
  <w:style w:type="character" w:customStyle="1" w:styleId="af">
    <w:name w:val="コメント文字列 (文字)"/>
    <w:basedOn w:val="a0"/>
    <w:link w:val="ae"/>
    <w:uiPriority w:val="99"/>
    <w:rsid w:val="000231DB"/>
    <w:rPr>
      <w:kern w:val="2"/>
      <w:sz w:val="16"/>
      <w:szCs w:val="24"/>
    </w:rPr>
  </w:style>
  <w:style w:type="paragraph" w:styleId="af0">
    <w:name w:val="annotation subject"/>
    <w:basedOn w:val="ae"/>
    <w:next w:val="ae"/>
    <w:link w:val="af1"/>
    <w:uiPriority w:val="99"/>
    <w:semiHidden/>
    <w:unhideWhenUsed/>
    <w:rsid w:val="000231DB"/>
    <w:rPr>
      <w:b/>
      <w:bCs/>
    </w:rPr>
  </w:style>
  <w:style w:type="character" w:customStyle="1" w:styleId="af1">
    <w:name w:val="コメント内容 (文字)"/>
    <w:basedOn w:val="af"/>
    <w:link w:val="af0"/>
    <w:uiPriority w:val="99"/>
    <w:semiHidden/>
    <w:rsid w:val="000231DB"/>
    <w:rPr>
      <w:b/>
      <w:bCs/>
      <w:kern w:val="2"/>
      <w:sz w:val="16"/>
      <w:szCs w:val="24"/>
    </w:rPr>
  </w:style>
  <w:style w:type="character" w:styleId="af2">
    <w:name w:val="Hyperlink"/>
    <w:basedOn w:val="a0"/>
    <w:uiPriority w:val="99"/>
    <w:unhideWhenUsed/>
    <w:rsid w:val="000231DB"/>
    <w:rPr>
      <w:color w:val="0000FF" w:themeColor="hyperlink"/>
      <w:u w:val="single"/>
    </w:rPr>
  </w:style>
  <w:style w:type="character" w:styleId="af3">
    <w:name w:val="Unresolved Mention"/>
    <w:basedOn w:val="a0"/>
    <w:uiPriority w:val="99"/>
    <w:semiHidden/>
    <w:unhideWhenUsed/>
    <w:rsid w:val="0002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58024237">
      <w:bodyDiv w:val="1"/>
      <w:marLeft w:val="0"/>
      <w:marRight w:val="0"/>
      <w:marTop w:val="0"/>
      <w:marBottom w:val="0"/>
      <w:divBdr>
        <w:top w:val="none" w:sz="0" w:space="0" w:color="auto"/>
        <w:left w:val="none" w:sz="0" w:space="0" w:color="auto"/>
        <w:bottom w:val="none" w:sz="0" w:space="0" w:color="auto"/>
        <w:right w:val="none" w:sz="0" w:space="0" w:color="auto"/>
      </w:divBdr>
    </w:div>
    <w:div w:id="377825222">
      <w:bodyDiv w:val="1"/>
      <w:marLeft w:val="0"/>
      <w:marRight w:val="0"/>
      <w:marTop w:val="0"/>
      <w:marBottom w:val="0"/>
      <w:divBdr>
        <w:top w:val="none" w:sz="0" w:space="0" w:color="auto"/>
        <w:left w:val="none" w:sz="0" w:space="0" w:color="auto"/>
        <w:bottom w:val="none" w:sz="0" w:space="0" w:color="auto"/>
        <w:right w:val="none" w:sz="0" w:space="0" w:color="auto"/>
      </w:divBdr>
    </w:div>
    <w:div w:id="162084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5T05:07:25.311"/>
    </inkml:context>
    <inkml:brush xml:id="br0">
      <inkml:brushProperty name="width" value="0.035" units="cm"/>
      <inkml:brushProperty name="height" value="0.035" units="cm"/>
      <inkml:brushProperty name="ignorePressure" value="1"/>
    </inkml:brush>
  </inkml:definitions>
  <inkml:trace contextRef="#ctx0" brushRef="#br0">0 0,'2898'0,"-2878"0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14D8-4FFC-48CC-9510-F958CFCE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2023-03-02T14:26:00Z</cp:lastPrinted>
  <dcterms:created xsi:type="dcterms:W3CDTF">2026-06-25T05:12:00Z</dcterms:created>
  <dcterms:modified xsi:type="dcterms:W3CDTF">2026-06-25T05:12:00Z</dcterms:modified>
</cp:coreProperties>
</file>