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3BB4" w14:textId="2DCC9511"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00B45F33" w:rsidRPr="00B45F33">
        <w:rPr>
          <w:rFonts w:ascii="ＭＳ 明朝" w:eastAsia="ＭＳ 明朝" w:hAnsi="ＭＳ 明朝" w:hint="eastAsia"/>
          <w:b/>
          <w:bCs/>
          <w:sz w:val="20"/>
          <w:szCs w:val="20"/>
        </w:rPr>
        <w:t>シフト制などで休日を変動させる場合</w:t>
      </w:r>
      <w:r w:rsidRPr="00EA0438">
        <w:rPr>
          <w:rFonts w:ascii="ＭＳ 明朝" w:eastAsia="ＭＳ 明朝" w:hAnsi="ＭＳ 明朝" w:hint="eastAsia"/>
          <w:b/>
          <w:bCs/>
          <w:sz w:val="20"/>
          <w:szCs w:val="20"/>
        </w:rPr>
        <w:t>】</w:t>
      </w:r>
    </w:p>
    <w:p w14:paraId="1C7C3D20" w14:textId="77777777" w:rsidR="00B45F33" w:rsidRPr="00B45F33" w:rsidRDefault="00B45F33" w:rsidP="00B45F33">
      <w:pPr>
        <w:rPr>
          <w:rFonts w:ascii="ＭＳ 明朝" w:eastAsia="ＭＳ 明朝" w:hAnsi="ＭＳ 明朝"/>
          <w:sz w:val="20"/>
          <w:szCs w:val="20"/>
        </w:rPr>
      </w:pPr>
      <w:r w:rsidRPr="00B45F33">
        <w:rPr>
          <w:rFonts w:ascii="ＭＳ 明朝" w:eastAsia="ＭＳ 明朝" w:hAnsi="ＭＳ 明朝" w:hint="eastAsia"/>
          <w:sz w:val="20"/>
          <w:szCs w:val="20"/>
        </w:rPr>
        <w:t>第〇条（休日）</w:t>
      </w:r>
    </w:p>
    <w:p w14:paraId="6541BEE1" w14:textId="6493DD9E" w:rsidR="00B45F33" w:rsidRPr="00B45F33" w:rsidRDefault="00B45F33" w:rsidP="00B45F33">
      <w:pPr>
        <w:rPr>
          <w:rFonts w:ascii="ＭＳ 明朝" w:eastAsia="ＭＳ 明朝" w:hAnsi="ＭＳ 明朝"/>
          <w:sz w:val="20"/>
          <w:szCs w:val="20"/>
        </w:rPr>
      </w:pPr>
      <w:r w:rsidRPr="00B45F33">
        <w:rPr>
          <w:rFonts w:ascii="ＭＳ 明朝" w:eastAsia="ＭＳ 明朝" w:hAnsi="ＭＳ 明朝"/>
          <w:sz w:val="20"/>
          <w:szCs w:val="20"/>
        </w:rPr>
        <w:t xml:space="preserve">1. </w:t>
      </w:r>
      <w:r w:rsidRPr="00B45F33">
        <w:rPr>
          <w:rFonts w:ascii="ＭＳ 明朝" w:eastAsia="ＭＳ 明朝" w:hAnsi="ＭＳ 明朝" w:hint="eastAsia"/>
          <w:sz w:val="20"/>
          <w:szCs w:val="20"/>
        </w:rPr>
        <w:t>休日は、</w:t>
      </w:r>
      <w:r w:rsidRPr="00B45F33">
        <w:rPr>
          <w:rFonts w:ascii="ＭＳ 明朝" w:eastAsia="ＭＳ 明朝" w:hAnsi="ＭＳ 明朝"/>
          <w:sz w:val="20"/>
          <w:szCs w:val="20"/>
        </w:rPr>
        <w:t>4週間を通じて4日以上となるように与えるものとし、年間合計105日とする。4週間の起算日は毎月1日とする。</w:t>
      </w:r>
    </w:p>
    <w:p w14:paraId="264497CE" w14:textId="17A9D4A9" w:rsidR="00B45F33" w:rsidRPr="00B45F33" w:rsidRDefault="00B45F33" w:rsidP="00B45F33">
      <w:pPr>
        <w:rPr>
          <w:rFonts w:ascii="ＭＳ 明朝" w:eastAsia="ＭＳ 明朝" w:hAnsi="ＭＳ 明朝"/>
          <w:sz w:val="20"/>
          <w:szCs w:val="20"/>
        </w:rPr>
      </w:pPr>
      <w:r w:rsidRPr="00B45F33">
        <w:rPr>
          <w:rFonts w:ascii="ＭＳ 明朝" w:eastAsia="ＭＳ 明朝" w:hAnsi="ＭＳ 明朝"/>
          <w:sz w:val="20"/>
          <w:szCs w:val="20"/>
        </w:rPr>
        <w:t xml:space="preserve">2. </w:t>
      </w:r>
      <w:r w:rsidRPr="00B45F33">
        <w:rPr>
          <w:rFonts w:ascii="ＭＳ 明朝" w:eastAsia="ＭＳ 明朝" w:hAnsi="ＭＳ 明朝" w:hint="eastAsia"/>
          <w:sz w:val="20"/>
          <w:szCs w:val="20"/>
        </w:rPr>
        <w:t>各従業員の休日は、毎月作成する勤務割表（シフト表）により特定し、前月</w:t>
      </w:r>
      <w:r w:rsidRPr="00B45F33">
        <w:rPr>
          <w:rFonts w:ascii="ＭＳ 明朝" w:eastAsia="ＭＳ 明朝" w:hAnsi="ＭＳ 明朝"/>
          <w:sz w:val="20"/>
          <w:szCs w:val="20"/>
        </w:rPr>
        <w:t>20日までに本人に通知する。</w:t>
      </w:r>
    </w:p>
    <w:p w14:paraId="30807A0D" w14:textId="6618D91E" w:rsidR="00B45F33" w:rsidRPr="00B45F33" w:rsidRDefault="00B45F33" w:rsidP="00B45F33">
      <w:pPr>
        <w:rPr>
          <w:rFonts w:ascii="ＭＳ 明朝" w:eastAsia="ＭＳ 明朝" w:hAnsi="ＭＳ 明朝"/>
          <w:sz w:val="20"/>
          <w:szCs w:val="20"/>
        </w:rPr>
      </w:pPr>
      <w:r w:rsidRPr="00B45F33">
        <w:rPr>
          <w:rFonts w:ascii="ＭＳ 明朝" w:eastAsia="ＭＳ 明朝" w:hAnsi="ＭＳ 明朝"/>
          <w:sz w:val="20"/>
          <w:szCs w:val="20"/>
        </w:rPr>
        <w:t xml:space="preserve">3. </w:t>
      </w:r>
      <w:r w:rsidRPr="00B45F33">
        <w:rPr>
          <w:rFonts w:ascii="ＭＳ 明朝" w:eastAsia="ＭＳ 明朝" w:hAnsi="ＭＳ 明朝" w:hint="eastAsia"/>
          <w:sz w:val="20"/>
          <w:szCs w:val="20"/>
        </w:rPr>
        <w:t>会社は、国民の祝日、年末年始（</w:t>
      </w:r>
      <w:r w:rsidRPr="00B45F33">
        <w:rPr>
          <w:rFonts w:ascii="ＭＳ 明朝" w:eastAsia="ＭＳ 明朝" w:hAnsi="ＭＳ 明朝"/>
          <w:sz w:val="20"/>
          <w:szCs w:val="20"/>
        </w:rPr>
        <w:t>12月30日～1月3日）、その他会社が定める日を休日とする。ただし、業務の都合上、これらの日に勤務を命じ、代わりに他の労働日を休日とする場合がある。この場合も、第1項に定める休日数を確保するものとする。</w:t>
      </w:r>
    </w:p>
    <w:p w14:paraId="5AB567B2" w14:textId="5CDB3632" w:rsidR="00526B76" w:rsidRDefault="00B45F33" w:rsidP="00B45F33">
      <w:pPr>
        <w:rPr>
          <w:rFonts w:ascii="ＭＳ 明朝" w:eastAsia="ＭＳ 明朝" w:hAnsi="ＭＳ 明朝"/>
          <w:sz w:val="20"/>
          <w:szCs w:val="20"/>
        </w:rPr>
      </w:pPr>
      <w:r w:rsidRPr="00B45F33">
        <w:rPr>
          <w:rFonts w:ascii="ＭＳ 明朝" w:eastAsia="ＭＳ 明朝" w:hAnsi="ＭＳ 明朝"/>
          <w:sz w:val="20"/>
          <w:szCs w:val="20"/>
        </w:rPr>
        <w:t xml:space="preserve">4. </w:t>
      </w:r>
      <w:r w:rsidRPr="00B45F33">
        <w:rPr>
          <w:rFonts w:ascii="ＭＳ 明朝" w:eastAsia="ＭＳ 明朝" w:hAnsi="ＭＳ 明朝" w:hint="eastAsia"/>
          <w:sz w:val="20"/>
          <w:szCs w:val="20"/>
        </w:rPr>
        <w:t>業務上やむを得ない事由により、第</w:t>
      </w:r>
      <w:r w:rsidRPr="00B45F33">
        <w:rPr>
          <w:rFonts w:ascii="ＭＳ 明朝" w:eastAsia="ＭＳ 明朝" w:hAnsi="ＭＳ 明朝"/>
          <w:sz w:val="20"/>
          <w:szCs w:val="20"/>
        </w:rPr>
        <w:t>2項および第3項で特定された休日に勤務を命じる必要が生じた場合は、原則として事前に振替休日を指定する。</w:t>
      </w:r>
    </w:p>
    <w:p w14:paraId="00527C71" w14:textId="56E68547" w:rsidR="00B45F33" w:rsidRPr="00B45F33" w:rsidRDefault="00B45F33" w:rsidP="00B45F33">
      <w:pPr>
        <w:rPr>
          <w:rFonts w:ascii="ＭＳ 明朝" w:eastAsia="ＭＳ 明朝" w:hAnsi="ＭＳ 明朝" w:hint="eastAsia"/>
          <w:sz w:val="20"/>
          <w:szCs w:val="20"/>
        </w:rPr>
      </w:pPr>
      <w:r>
        <w:rPr>
          <w:rFonts w:ascii="ＭＳ 明朝" w:eastAsia="ＭＳ 明朝" w:hAnsi="ＭＳ 明朝"/>
          <w:sz w:val="20"/>
          <w:szCs w:val="20"/>
        </w:rPr>
        <w:t xml:space="preserve">5. </w:t>
      </w:r>
      <w:r w:rsidRPr="00B45F33">
        <w:rPr>
          <w:rFonts w:ascii="ＭＳ 明朝" w:eastAsia="ＭＳ 明朝" w:hAnsi="ＭＳ 明朝" w:hint="eastAsia"/>
          <w:sz w:val="20"/>
          <w:szCs w:val="20"/>
        </w:rPr>
        <w:t>勤務割表（シフト表）に変更が生じた場合は速やかに従業員へ通知する。ただし、特別な事情がない限り、変更日の</w:t>
      </w:r>
      <w:r w:rsidRPr="00B45F33">
        <w:rPr>
          <w:rFonts w:ascii="ＭＳ 明朝" w:eastAsia="ＭＳ 明朝" w:hAnsi="ＭＳ 明朝"/>
          <w:sz w:val="20"/>
          <w:szCs w:val="20"/>
        </w:rPr>
        <w:t>3日前までに通知するものとする。</w:t>
      </w:r>
    </w:p>
    <w:p w14:paraId="3897E98F" w14:textId="77777777" w:rsidR="00B45F33" w:rsidRDefault="00B45F33" w:rsidP="00B45F33">
      <w:pPr>
        <w:rPr>
          <w:rFonts w:ascii="ＭＳ 明朝" w:eastAsia="ＭＳ 明朝" w:hAnsi="ＭＳ 明朝"/>
          <w:sz w:val="20"/>
          <w:szCs w:val="20"/>
        </w:rPr>
      </w:pPr>
    </w:p>
    <w:p w14:paraId="28CD037F" w14:textId="51F46029"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00EA01ED">
        <w:rPr>
          <w:rFonts w:ascii="ＭＳ 明朝" w:eastAsia="ＭＳ 明朝" w:hAnsi="ＭＳ 明朝" w:hint="eastAsia"/>
          <w:b/>
          <w:bCs/>
          <w:sz w:val="20"/>
          <w:szCs w:val="20"/>
        </w:rPr>
        <w:t>1ヶ月</w:t>
      </w:r>
      <w:r w:rsidR="00B45F33" w:rsidRPr="00B45F33">
        <w:rPr>
          <w:rFonts w:ascii="ＭＳ 明朝" w:eastAsia="ＭＳ 明朝" w:hAnsi="ＭＳ 明朝"/>
          <w:b/>
          <w:bCs/>
          <w:sz w:val="20"/>
          <w:szCs w:val="20"/>
        </w:rPr>
        <w:t>単位の変形労働時間制と連動させる場合</w:t>
      </w:r>
      <w:r w:rsidRPr="00EA0438">
        <w:rPr>
          <w:rFonts w:ascii="ＭＳ 明朝" w:eastAsia="ＭＳ 明朝" w:hAnsi="ＭＳ 明朝"/>
          <w:b/>
          <w:bCs/>
          <w:sz w:val="20"/>
          <w:szCs w:val="20"/>
        </w:rPr>
        <w:t>】</w:t>
      </w:r>
    </w:p>
    <w:p w14:paraId="1D89706F" w14:textId="77777777" w:rsidR="00B45F33" w:rsidRPr="00B45F33" w:rsidRDefault="00B45F33" w:rsidP="00B45F33">
      <w:pPr>
        <w:rPr>
          <w:rFonts w:ascii="ＭＳ 明朝" w:eastAsia="ＭＳ 明朝" w:hAnsi="ＭＳ 明朝"/>
          <w:sz w:val="20"/>
          <w:szCs w:val="20"/>
        </w:rPr>
      </w:pPr>
      <w:r w:rsidRPr="00B45F33">
        <w:rPr>
          <w:rFonts w:ascii="ＭＳ 明朝" w:eastAsia="ＭＳ 明朝" w:hAnsi="ＭＳ 明朝" w:hint="eastAsia"/>
          <w:sz w:val="20"/>
          <w:szCs w:val="20"/>
        </w:rPr>
        <w:t>第〇条（休日）</w:t>
      </w:r>
    </w:p>
    <w:p w14:paraId="3CAB068D" w14:textId="0E5A0CB1" w:rsidR="00B45F33" w:rsidRPr="00B45F33" w:rsidRDefault="00B45F33" w:rsidP="00B45F33">
      <w:pPr>
        <w:rPr>
          <w:rFonts w:ascii="ＭＳ 明朝" w:eastAsia="ＭＳ 明朝" w:hAnsi="ＭＳ 明朝"/>
          <w:sz w:val="20"/>
          <w:szCs w:val="20"/>
        </w:rPr>
      </w:pPr>
      <w:r w:rsidRPr="00B45F33">
        <w:rPr>
          <w:rFonts w:ascii="ＭＳ 明朝" w:eastAsia="ＭＳ 明朝" w:hAnsi="ＭＳ 明朝"/>
          <w:sz w:val="20"/>
          <w:szCs w:val="20"/>
        </w:rPr>
        <w:t xml:space="preserve">1. </w:t>
      </w:r>
      <w:r w:rsidRPr="00B45F33">
        <w:rPr>
          <w:rFonts w:ascii="ＭＳ 明朝" w:eastAsia="ＭＳ 明朝" w:hAnsi="ＭＳ 明朝" w:hint="eastAsia"/>
          <w:sz w:val="20"/>
          <w:szCs w:val="20"/>
        </w:rPr>
        <w:t>休日は、</w:t>
      </w:r>
      <w:r w:rsidR="00EA01ED" w:rsidRPr="00EA01ED">
        <w:rPr>
          <w:rFonts w:ascii="ＭＳ 明朝" w:eastAsia="ＭＳ 明朝" w:hAnsi="ＭＳ 明朝"/>
          <w:sz w:val="20"/>
          <w:szCs w:val="20"/>
        </w:rPr>
        <w:t>1ヶ月</w:t>
      </w:r>
      <w:r w:rsidRPr="00B45F33">
        <w:rPr>
          <w:rFonts w:ascii="ＭＳ 明朝" w:eastAsia="ＭＳ 明朝" w:hAnsi="ＭＳ 明朝"/>
          <w:sz w:val="20"/>
          <w:szCs w:val="20"/>
        </w:rPr>
        <w:t>単位の変形労働時間制に関する協定に基づき、各月の勤務カレンダー（勤務計画表）において特定する。</w:t>
      </w:r>
    </w:p>
    <w:p w14:paraId="082719DB" w14:textId="2A3D60E8" w:rsidR="00B45F33" w:rsidRPr="00B45F33" w:rsidRDefault="00B45F33" w:rsidP="00B45F33">
      <w:pPr>
        <w:rPr>
          <w:rFonts w:ascii="ＭＳ 明朝" w:eastAsia="ＭＳ 明朝" w:hAnsi="ＭＳ 明朝"/>
          <w:sz w:val="20"/>
          <w:szCs w:val="20"/>
        </w:rPr>
      </w:pPr>
      <w:r w:rsidRPr="00B45F33">
        <w:rPr>
          <w:rFonts w:ascii="ＭＳ 明朝" w:eastAsia="ＭＳ 明朝" w:hAnsi="ＭＳ 明朝"/>
          <w:sz w:val="20"/>
          <w:szCs w:val="20"/>
        </w:rPr>
        <w:t xml:space="preserve">2. </w:t>
      </w:r>
      <w:r w:rsidRPr="00B45F33">
        <w:rPr>
          <w:rFonts w:ascii="ＭＳ 明朝" w:eastAsia="ＭＳ 明朝" w:hAnsi="ＭＳ 明朝" w:hint="eastAsia"/>
          <w:sz w:val="20"/>
          <w:szCs w:val="20"/>
        </w:rPr>
        <w:t>各月の休日は、</w:t>
      </w:r>
      <w:r w:rsidRPr="00B45F33">
        <w:rPr>
          <w:rFonts w:ascii="ＭＳ 明朝" w:eastAsia="ＭＳ 明朝" w:hAnsi="ＭＳ 明朝"/>
          <w:sz w:val="20"/>
          <w:szCs w:val="20"/>
        </w:rPr>
        <w:t>4週間を通じて4日以上の法定休日を含むものとし、4週間の起算日は各月の1日とする。</w:t>
      </w:r>
    </w:p>
    <w:p w14:paraId="5F1796BC" w14:textId="3F0BEF54" w:rsidR="00B45F33" w:rsidRPr="00B45F33" w:rsidRDefault="00B45F33" w:rsidP="00B45F33">
      <w:pPr>
        <w:rPr>
          <w:rFonts w:ascii="ＭＳ 明朝" w:eastAsia="ＭＳ 明朝" w:hAnsi="ＭＳ 明朝"/>
          <w:sz w:val="20"/>
          <w:szCs w:val="20"/>
        </w:rPr>
      </w:pPr>
      <w:r w:rsidRPr="00B45F33">
        <w:rPr>
          <w:rFonts w:ascii="ＭＳ 明朝" w:eastAsia="ＭＳ 明朝" w:hAnsi="ＭＳ 明朝"/>
          <w:sz w:val="20"/>
          <w:szCs w:val="20"/>
        </w:rPr>
        <w:t xml:space="preserve">3. </w:t>
      </w:r>
      <w:r w:rsidRPr="00B45F33">
        <w:rPr>
          <w:rFonts w:ascii="ＭＳ 明朝" w:eastAsia="ＭＳ 明朝" w:hAnsi="ＭＳ 明朝" w:hint="eastAsia"/>
          <w:sz w:val="20"/>
          <w:szCs w:val="20"/>
        </w:rPr>
        <w:t>会社は、対象期間（各月）の開始</w:t>
      </w:r>
      <w:r w:rsidRPr="00B45F33">
        <w:rPr>
          <w:rFonts w:ascii="ＭＳ 明朝" w:eastAsia="ＭＳ 明朝" w:hAnsi="ＭＳ 明朝"/>
          <w:sz w:val="20"/>
          <w:szCs w:val="20"/>
        </w:rPr>
        <w:t>7日前までに、勤務カレンダーを各従業員に通知する。</w:t>
      </w:r>
    </w:p>
    <w:p w14:paraId="26FEA2A2" w14:textId="756B4F71" w:rsidR="00B45F33" w:rsidRPr="00B45F33" w:rsidRDefault="00B45F33" w:rsidP="00B45F33">
      <w:pPr>
        <w:rPr>
          <w:rFonts w:ascii="ＭＳ 明朝" w:eastAsia="ＭＳ 明朝" w:hAnsi="ＭＳ 明朝"/>
          <w:sz w:val="20"/>
          <w:szCs w:val="20"/>
        </w:rPr>
      </w:pPr>
      <w:r w:rsidRPr="00B45F33">
        <w:rPr>
          <w:rFonts w:ascii="ＭＳ 明朝" w:eastAsia="ＭＳ 明朝" w:hAnsi="ＭＳ 明朝"/>
          <w:sz w:val="20"/>
          <w:szCs w:val="20"/>
        </w:rPr>
        <w:t xml:space="preserve">4. </w:t>
      </w:r>
      <w:r w:rsidRPr="00B45F33">
        <w:rPr>
          <w:rFonts w:ascii="ＭＳ 明朝" w:eastAsia="ＭＳ 明朝" w:hAnsi="ＭＳ 明朝" w:hint="eastAsia"/>
          <w:sz w:val="20"/>
          <w:szCs w:val="20"/>
        </w:rPr>
        <w:t>会社が指定する国民の祝日、年末年始（</w:t>
      </w:r>
      <w:r w:rsidRPr="00B45F33">
        <w:rPr>
          <w:rFonts w:ascii="ＭＳ 明朝" w:eastAsia="ＭＳ 明朝" w:hAnsi="ＭＳ 明朝"/>
          <w:sz w:val="20"/>
          <w:szCs w:val="20"/>
        </w:rPr>
        <w:t>12月30日～1月3日）、夏季休日（8月13日～8月15日）等は原則として休日とするが、これらを勤務日とし、他の日を休日として割り振ることがある。その場合も第2項の基準を満たすものとする。</w:t>
      </w:r>
    </w:p>
    <w:p w14:paraId="5EBA45A7" w14:textId="3F95C5B8" w:rsidR="00B77590" w:rsidRDefault="00B45F33" w:rsidP="00B45F33">
      <w:pPr>
        <w:rPr>
          <w:rFonts w:ascii="ＭＳ 明朝" w:eastAsia="ＭＳ 明朝" w:hAnsi="ＭＳ 明朝"/>
          <w:sz w:val="20"/>
          <w:szCs w:val="20"/>
        </w:rPr>
      </w:pPr>
      <w:r w:rsidRPr="00B45F33">
        <w:rPr>
          <w:rFonts w:ascii="ＭＳ 明朝" w:eastAsia="ＭＳ 明朝" w:hAnsi="ＭＳ 明朝"/>
          <w:sz w:val="20"/>
          <w:szCs w:val="20"/>
        </w:rPr>
        <w:t xml:space="preserve">5. </w:t>
      </w:r>
      <w:r w:rsidRPr="00B45F33">
        <w:rPr>
          <w:rFonts w:ascii="ＭＳ 明朝" w:eastAsia="ＭＳ 明朝" w:hAnsi="ＭＳ 明朝" w:hint="eastAsia"/>
          <w:sz w:val="20"/>
          <w:szCs w:val="20"/>
        </w:rPr>
        <w:t>業務上の必要性から、やむを得ず事前に特定された休日に労働させる場合は、原則としてあらかじめ振替休日を指定する。</w:t>
      </w:r>
    </w:p>
    <w:p w14:paraId="7196A360" w14:textId="1A0C4C15" w:rsidR="00B45F33" w:rsidRPr="00B45F33" w:rsidRDefault="00B45F33" w:rsidP="00B45F33">
      <w:pPr>
        <w:rPr>
          <w:rFonts w:ascii="ＭＳ 明朝" w:eastAsia="ＭＳ 明朝" w:hAnsi="ＭＳ 明朝"/>
          <w:sz w:val="20"/>
          <w:szCs w:val="20"/>
        </w:rPr>
      </w:pPr>
      <w:r>
        <w:rPr>
          <w:rFonts w:ascii="ＭＳ 明朝" w:eastAsia="ＭＳ 明朝" w:hAnsi="ＭＳ 明朝"/>
          <w:sz w:val="20"/>
          <w:szCs w:val="20"/>
        </w:rPr>
        <w:t xml:space="preserve">6. </w:t>
      </w:r>
      <w:r w:rsidRPr="00B45F33">
        <w:rPr>
          <w:rFonts w:ascii="ＭＳ 明朝" w:eastAsia="ＭＳ 明朝" w:hAnsi="ＭＳ 明朝" w:hint="eastAsia"/>
          <w:sz w:val="20"/>
          <w:szCs w:val="20"/>
        </w:rPr>
        <w:t>勤務カレンダー（勤務計画表）に変更が生じた場合は速やかに従業員へ通知する。ただし、特別な事情がない限り、変更日の</w:t>
      </w:r>
      <w:r w:rsidRPr="00B45F33">
        <w:rPr>
          <w:rFonts w:ascii="ＭＳ 明朝" w:eastAsia="ＭＳ 明朝" w:hAnsi="ＭＳ 明朝"/>
          <w:sz w:val="20"/>
          <w:szCs w:val="20"/>
        </w:rPr>
        <w:t>3日前までに通知するものとする。</w:t>
      </w:r>
    </w:p>
    <w:p w14:paraId="3B8DAACF" w14:textId="77777777" w:rsidR="00B45F33" w:rsidRDefault="00B45F33" w:rsidP="00B45F33">
      <w:pPr>
        <w:rPr>
          <w:rFonts w:ascii="ＭＳ 明朝" w:eastAsia="ＭＳ 明朝" w:hAnsi="ＭＳ 明朝"/>
          <w:sz w:val="20"/>
          <w:szCs w:val="20"/>
        </w:rPr>
      </w:pPr>
    </w:p>
    <w:p w14:paraId="23B9546E" w14:textId="5BAA39D3" w:rsidR="00EA0438" w:rsidRDefault="009C6205" w:rsidP="00130C30">
      <w:pPr>
        <w:rPr>
          <w:rFonts w:ascii="ＭＳ 明朝" w:eastAsia="ＭＳ 明朝" w:hAnsi="ＭＳ 明朝"/>
          <w:sz w:val="20"/>
          <w:szCs w:val="20"/>
        </w:rPr>
      </w:pPr>
      <w:r>
        <w:rPr>
          <w:rFonts w:ascii="ＭＳ 明朝" w:eastAsia="ＭＳ 明朝" w:hAnsi="ＭＳ 明朝"/>
          <w:noProof/>
          <w:sz w:val="20"/>
          <w:szCs w:val="20"/>
        </w:rPr>
        <w:pict w14:anchorId="74E230BB">
          <v:rect id="_x0000_i1028" alt="" style="width:425.2pt;height:.05pt;mso-width-percent:0;mso-height-percent:0;mso-width-percent:0;mso-height-percent:0" o:hralign="center" o:hrstd="t" o:hrnoshade="t" o:hr="t" fillcolor="#1b1c1d" stroked="f">
            <v:textbox inset="5.85pt,.7pt,5.85pt,.7pt"/>
          </v:rect>
        </w:pict>
      </w:r>
    </w:p>
    <w:p w14:paraId="17D30A6E" w14:textId="77777777" w:rsidR="00526B76" w:rsidRPr="00B45F33" w:rsidRDefault="00526B76" w:rsidP="00526B76">
      <w:pPr>
        <w:rPr>
          <w:rFonts w:ascii="ＭＳ 明朝" w:eastAsia="ＭＳ 明朝" w:hAnsi="ＭＳ 明朝"/>
          <w:b/>
          <w:bCs/>
          <w:sz w:val="20"/>
          <w:szCs w:val="20"/>
        </w:rPr>
      </w:pPr>
    </w:p>
    <w:p w14:paraId="54AD6B42" w14:textId="0B2463E2" w:rsidR="00526B76" w:rsidRDefault="00526B76" w:rsidP="00526B76">
      <w:pPr>
        <w:rPr>
          <w:rFonts w:ascii="ＭＳ 明朝" w:eastAsia="ＭＳ 明朝" w:hAnsi="ＭＳ 明朝"/>
          <w:b/>
          <w:bCs/>
          <w:sz w:val="20"/>
          <w:szCs w:val="20"/>
        </w:rPr>
      </w:pPr>
      <w:r w:rsidRPr="00130C30">
        <w:rPr>
          <w:rFonts w:ascii="ＭＳ 明朝" w:eastAsia="ＭＳ 明朝" w:hAnsi="ＭＳ 明朝"/>
          <w:b/>
          <w:bCs/>
          <w:sz w:val="20"/>
          <w:szCs w:val="20"/>
        </w:rPr>
        <w:t>【</w:t>
      </w:r>
      <w:r w:rsidR="00EA01ED">
        <w:rPr>
          <w:rFonts w:ascii="ＭＳ 明朝" w:eastAsia="ＭＳ 明朝" w:hAnsi="ＭＳ 明朝" w:hint="eastAsia"/>
          <w:b/>
          <w:bCs/>
          <w:sz w:val="20"/>
          <w:szCs w:val="20"/>
        </w:rPr>
        <w:t>ポイント</w:t>
      </w:r>
      <w:r w:rsidRPr="00130C30">
        <w:rPr>
          <w:rFonts w:ascii="ＭＳ 明朝" w:eastAsia="ＭＳ 明朝" w:hAnsi="ＭＳ 明朝"/>
          <w:b/>
          <w:bCs/>
          <w:sz w:val="20"/>
          <w:szCs w:val="20"/>
        </w:rPr>
        <w:t>】</w:t>
      </w:r>
    </w:p>
    <w:p w14:paraId="030D681E" w14:textId="5B2A0203" w:rsidR="00B45F33" w:rsidRDefault="00B45F33" w:rsidP="00B45F33">
      <w:pPr>
        <w:pStyle w:val="a7"/>
        <w:numPr>
          <w:ilvl w:val="0"/>
          <w:numId w:val="13"/>
        </w:numPr>
        <w:ind w:leftChars="0"/>
        <w:rPr>
          <w:rFonts w:ascii="ＭＳ 明朝" w:eastAsia="ＭＳ 明朝" w:hAnsi="ＭＳ 明朝"/>
          <w:sz w:val="20"/>
          <w:szCs w:val="20"/>
        </w:rPr>
      </w:pPr>
      <w:r w:rsidRPr="00B45F33">
        <w:rPr>
          <w:rFonts w:ascii="ＭＳ 明朝" w:eastAsia="ＭＳ 明朝" w:hAnsi="ＭＳ 明朝" w:hint="eastAsia"/>
          <w:b/>
          <w:bCs/>
          <w:sz w:val="20"/>
          <w:szCs w:val="20"/>
        </w:rPr>
        <w:t>法定休日の確保</w:t>
      </w:r>
      <w:r w:rsidRPr="00B45F33">
        <w:rPr>
          <w:rFonts w:ascii="ＭＳ 明朝" w:eastAsia="ＭＳ 明朝" w:hAnsi="ＭＳ 明朝" w:hint="eastAsia"/>
          <w:sz w:val="20"/>
          <w:szCs w:val="20"/>
        </w:rPr>
        <w:t>：どのような制度であっても、必ず「</w:t>
      </w:r>
      <w:r w:rsidRPr="00B45F33">
        <w:rPr>
          <w:rFonts w:ascii="ＭＳ 明朝" w:eastAsia="ＭＳ 明朝" w:hAnsi="ＭＳ 明朝"/>
          <w:sz w:val="20"/>
          <w:szCs w:val="20"/>
        </w:rPr>
        <w:t>4週4休」以上の法定休日を確保する必要があります。</w:t>
      </w:r>
    </w:p>
    <w:p w14:paraId="6C5D624D" w14:textId="711CE5E0" w:rsidR="00B45F33" w:rsidRDefault="00B45F33" w:rsidP="00B45F33">
      <w:pPr>
        <w:pStyle w:val="a7"/>
        <w:numPr>
          <w:ilvl w:val="0"/>
          <w:numId w:val="13"/>
        </w:numPr>
        <w:ind w:leftChars="0"/>
        <w:rPr>
          <w:rFonts w:ascii="ＭＳ 明朝" w:eastAsia="ＭＳ 明朝" w:hAnsi="ＭＳ 明朝"/>
          <w:sz w:val="20"/>
          <w:szCs w:val="20"/>
        </w:rPr>
      </w:pPr>
      <w:r w:rsidRPr="00B45F33">
        <w:rPr>
          <w:rFonts w:ascii="ＭＳ 明朝" w:eastAsia="ＭＳ 明朝" w:hAnsi="ＭＳ 明朝" w:hint="eastAsia"/>
          <w:b/>
          <w:bCs/>
          <w:sz w:val="20"/>
          <w:szCs w:val="20"/>
        </w:rPr>
        <w:t>事前の特定</w:t>
      </w:r>
      <w:r w:rsidRPr="00B45F33">
        <w:rPr>
          <w:rFonts w:ascii="ＭＳ 明朝" w:eastAsia="ＭＳ 明朝" w:hAnsi="ＭＳ 明朝" w:hint="eastAsia"/>
          <w:sz w:val="20"/>
          <w:szCs w:val="20"/>
        </w:rPr>
        <w:t>：休日がいつなのか、労働者が事前に予測・確認できるように、就業規則や労使協定で特定方法（勤務表、勤務カレンダー等）と通知時期を明確に定めてください。単</w:t>
      </w:r>
      <w:r w:rsidRPr="00B45F33">
        <w:rPr>
          <w:rFonts w:ascii="ＭＳ 明朝" w:eastAsia="ＭＳ 明朝" w:hAnsi="ＭＳ 明朝" w:hint="eastAsia"/>
          <w:sz w:val="20"/>
          <w:szCs w:val="20"/>
        </w:rPr>
        <w:lastRenderedPageBreak/>
        <w:t>に「会社が指定する日」といった曖昧な規定は無効とされる可能性があります。</w:t>
      </w:r>
    </w:p>
    <w:p w14:paraId="0807CE7C" w14:textId="6D8172C9" w:rsidR="00B45F33" w:rsidRDefault="00B45F33" w:rsidP="00B45F33">
      <w:pPr>
        <w:pStyle w:val="a7"/>
        <w:numPr>
          <w:ilvl w:val="0"/>
          <w:numId w:val="13"/>
        </w:numPr>
        <w:ind w:leftChars="0"/>
        <w:rPr>
          <w:rFonts w:ascii="ＭＳ 明朝" w:eastAsia="ＭＳ 明朝" w:hAnsi="ＭＳ 明朝"/>
          <w:sz w:val="20"/>
          <w:szCs w:val="20"/>
        </w:rPr>
      </w:pPr>
      <w:r w:rsidRPr="00B45F33">
        <w:rPr>
          <w:rFonts w:ascii="ＭＳ 明朝" w:eastAsia="ＭＳ 明朝" w:hAnsi="ＭＳ 明朝" w:hint="eastAsia"/>
          <w:b/>
          <w:bCs/>
          <w:sz w:val="20"/>
          <w:szCs w:val="20"/>
        </w:rPr>
        <w:t>変形労働時間制との関係</w:t>
      </w:r>
      <w:r w:rsidRPr="00B45F33">
        <w:rPr>
          <w:rFonts w:ascii="ＭＳ 明朝" w:eastAsia="ＭＳ 明朝" w:hAnsi="ＭＳ 明朝" w:hint="eastAsia"/>
          <w:sz w:val="20"/>
          <w:szCs w:val="20"/>
        </w:rPr>
        <w:t>：変形労働時間制を採用する場合は、その制度に関する労使協定の締結や労働基準監督署への届出（特に</w:t>
      </w:r>
      <w:r w:rsidRPr="00B45F33">
        <w:rPr>
          <w:rFonts w:ascii="ＭＳ 明朝" w:eastAsia="ＭＳ 明朝" w:hAnsi="ＭＳ 明朝"/>
          <w:sz w:val="20"/>
          <w:szCs w:val="20"/>
        </w:rPr>
        <w:t>1年単位の変形労働時間制の場合）が必要です。休日規定もこれと整合させることが必要です。</w:t>
      </w:r>
    </w:p>
    <w:p w14:paraId="1233959B" w14:textId="09C82CBD" w:rsidR="00B45F33" w:rsidRDefault="00B45F33" w:rsidP="00B45F33">
      <w:pPr>
        <w:pStyle w:val="a7"/>
        <w:numPr>
          <w:ilvl w:val="0"/>
          <w:numId w:val="13"/>
        </w:numPr>
        <w:ind w:leftChars="0"/>
        <w:rPr>
          <w:rFonts w:ascii="ＭＳ 明朝" w:eastAsia="ＭＳ 明朝" w:hAnsi="ＭＳ 明朝"/>
          <w:sz w:val="20"/>
          <w:szCs w:val="20"/>
        </w:rPr>
      </w:pPr>
      <w:r w:rsidRPr="00B45F33">
        <w:rPr>
          <w:rFonts w:ascii="ＭＳ 明朝" w:eastAsia="ＭＳ 明朝" w:hAnsi="ＭＳ 明朝" w:hint="eastAsia"/>
          <w:b/>
          <w:bCs/>
          <w:sz w:val="20"/>
          <w:szCs w:val="20"/>
        </w:rPr>
        <w:t>振替休日と代休の区別</w:t>
      </w:r>
      <w:r w:rsidRPr="00B45F33">
        <w:rPr>
          <w:rFonts w:ascii="ＭＳ 明朝" w:eastAsia="ＭＳ 明朝" w:hAnsi="ＭＳ 明朝" w:hint="eastAsia"/>
          <w:sz w:val="20"/>
          <w:szCs w:val="20"/>
        </w:rPr>
        <w:t>：事前に休日と労働日を入れ替える「振替休日」と、休日に労働させた後で代わりに休みを与える「代休」は法的な扱い（特に割増賃金）が異なります。就業規則では原則として「振替休日」の手続きを定めてください。</w:t>
      </w:r>
    </w:p>
    <w:p w14:paraId="7541F873" w14:textId="5CECA591" w:rsidR="00B45F33" w:rsidRDefault="00B45F33" w:rsidP="00B45F33">
      <w:pPr>
        <w:pStyle w:val="a7"/>
        <w:numPr>
          <w:ilvl w:val="0"/>
          <w:numId w:val="13"/>
        </w:numPr>
        <w:ind w:leftChars="0"/>
        <w:rPr>
          <w:rFonts w:ascii="ＭＳ 明朝" w:eastAsia="ＭＳ 明朝" w:hAnsi="ＭＳ 明朝"/>
          <w:sz w:val="20"/>
          <w:szCs w:val="20"/>
        </w:rPr>
      </w:pPr>
      <w:r w:rsidRPr="00B45F33">
        <w:rPr>
          <w:rFonts w:ascii="ＭＳ 明朝" w:eastAsia="ＭＳ 明朝" w:hAnsi="ＭＳ 明朝" w:hint="eastAsia"/>
          <w:b/>
          <w:bCs/>
          <w:sz w:val="20"/>
          <w:szCs w:val="20"/>
        </w:rPr>
        <w:t>従業員への周知義務</w:t>
      </w:r>
      <w:r w:rsidRPr="00B45F33">
        <w:rPr>
          <w:rFonts w:ascii="ＭＳ 明朝" w:eastAsia="ＭＳ 明朝" w:hAnsi="ＭＳ 明朝" w:hint="eastAsia"/>
          <w:sz w:val="20"/>
          <w:szCs w:val="20"/>
        </w:rPr>
        <w:t>：就業規則の作成・変更は、必ず従業員への周知が必要です。不利益変更にあたる場合は、個別の同意が必要となる場合もあります。</w:t>
      </w:r>
    </w:p>
    <w:p w14:paraId="036E73ED" w14:textId="77777777" w:rsidR="00EA01ED" w:rsidRDefault="00EA01ED" w:rsidP="00EA01ED">
      <w:pPr>
        <w:rPr>
          <w:rFonts w:ascii="ＭＳ 明朝" w:eastAsia="ＭＳ 明朝" w:hAnsi="ＭＳ 明朝"/>
          <w:sz w:val="20"/>
          <w:szCs w:val="20"/>
        </w:rPr>
      </w:pPr>
    </w:p>
    <w:p w14:paraId="2CC81220" w14:textId="126C1BD6" w:rsidR="00EA01ED" w:rsidRPr="00EA01ED" w:rsidRDefault="009C6205" w:rsidP="00EA01ED">
      <w:pPr>
        <w:rPr>
          <w:rFonts w:ascii="ＭＳ 明朝" w:eastAsia="ＭＳ 明朝" w:hAnsi="ＭＳ 明朝"/>
          <w:sz w:val="20"/>
          <w:szCs w:val="20"/>
        </w:rPr>
      </w:pPr>
      <w:r>
        <w:rPr>
          <w:rFonts w:ascii="ＭＳ 明朝" w:eastAsia="ＭＳ 明朝" w:hAnsi="ＭＳ 明朝"/>
          <w:noProof/>
          <w:sz w:val="20"/>
          <w:szCs w:val="20"/>
        </w:rPr>
        <w:pict w14:anchorId="58749BC9">
          <v:rect id="_x0000_i1027" alt="" style="width:425.2pt;height:.05pt;mso-width-percent:0;mso-height-percent:0;mso-width-percent:0;mso-height-percent:0" o:hralign="center" o:hrstd="t" o:hrnoshade="t" o:hr="t" fillcolor="#1b1c1d" stroked="f">
            <v:textbox inset="5.85pt,.7pt,5.85pt,.7pt"/>
          </v:rect>
        </w:pict>
      </w:r>
    </w:p>
    <w:p w14:paraId="63680B68" w14:textId="77777777" w:rsidR="00EA01ED" w:rsidRDefault="00EA01ED" w:rsidP="00EA01ED">
      <w:pPr>
        <w:rPr>
          <w:rFonts w:ascii="ＭＳ 明朝" w:eastAsia="ＭＳ 明朝" w:hAnsi="ＭＳ 明朝"/>
          <w:sz w:val="20"/>
          <w:szCs w:val="20"/>
        </w:rPr>
      </w:pPr>
    </w:p>
    <w:p w14:paraId="33B9E749" w14:textId="438DE49E" w:rsidR="00EA01ED" w:rsidRPr="00EA01ED" w:rsidRDefault="00EA01ED" w:rsidP="00EA01ED">
      <w:pPr>
        <w:rPr>
          <w:rFonts w:ascii="ＭＳ 明朝" w:eastAsia="ＭＳ 明朝" w:hAnsi="ＭＳ 明朝" w:hint="eastAsia"/>
          <w:b/>
          <w:bCs/>
          <w:sz w:val="20"/>
          <w:szCs w:val="20"/>
        </w:rPr>
      </w:pPr>
      <w:r w:rsidRPr="00130C30">
        <w:rPr>
          <w:rFonts w:ascii="ＭＳ 明朝" w:eastAsia="ＭＳ 明朝" w:hAnsi="ＭＳ 明朝"/>
          <w:b/>
          <w:bCs/>
          <w:sz w:val="20"/>
          <w:szCs w:val="20"/>
        </w:rPr>
        <w:t>【</w:t>
      </w:r>
      <w:r w:rsidRPr="00EA01ED">
        <w:rPr>
          <w:rFonts w:ascii="ＭＳ 明朝" w:eastAsia="ＭＳ 明朝" w:hAnsi="ＭＳ 明朝" w:hint="eastAsia"/>
          <w:b/>
          <w:bCs/>
          <w:sz w:val="20"/>
          <w:szCs w:val="20"/>
        </w:rPr>
        <w:t>作成・変更時の注意点</w:t>
      </w:r>
      <w:r w:rsidRPr="00130C30">
        <w:rPr>
          <w:rFonts w:ascii="ＭＳ 明朝" w:eastAsia="ＭＳ 明朝" w:hAnsi="ＭＳ 明朝"/>
          <w:b/>
          <w:bCs/>
          <w:sz w:val="20"/>
          <w:szCs w:val="20"/>
        </w:rPr>
        <w:t>】</w:t>
      </w:r>
    </w:p>
    <w:p w14:paraId="6C8A7097" w14:textId="77777777" w:rsidR="00EA01ED" w:rsidRDefault="00EA01ED" w:rsidP="00EA01ED">
      <w:pPr>
        <w:pStyle w:val="a7"/>
        <w:numPr>
          <w:ilvl w:val="0"/>
          <w:numId w:val="16"/>
        </w:numPr>
        <w:ind w:leftChars="0"/>
        <w:rPr>
          <w:rFonts w:ascii="ＭＳ 明朝" w:eastAsia="ＭＳ 明朝" w:hAnsi="ＭＳ 明朝"/>
          <w:sz w:val="20"/>
          <w:szCs w:val="20"/>
        </w:rPr>
      </w:pPr>
      <w:r w:rsidRPr="00EA01ED">
        <w:rPr>
          <w:rFonts w:ascii="ＭＳ 明朝" w:eastAsia="ＭＳ 明朝" w:hAnsi="ＭＳ 明朝" w:hint="eastAsia"/>
          <w:sz w:val="20"/>
          <w:szCs w:val="20"/>
        </w:rPr>
        <w:t>休日数「年間合計</w:t>
      </w:r>
      <w:r w:rsidRPr="00EA01ED">
        <w:rPr>
          <w:rFonts w:ascii="ＭＳ 明朝" w:eastAsia="ＭＳ 明朝" w:hAnsi="ＭＳ 明朝"/>
          <w:sz w:val="20"/>
          <w:szCs w:val="20"/>
        </w:rPr>
        <w:t>105日」、通知日「前月20日」、勤務カレンダー通知期限「開始7日前」などは一般的な数値例です。実態に合わせて適宜変更してご利用ください。</w:t>
      </w:r>
    </w:p>
    <w:p w14:paraId="73698B07" w14:textId="0C5FD458" w:rsidR="00EA01ED" w:rsidRPr="00EA01ED" w:rsidRDefault="00EA01ED" w:rsidP="00EA01ED">
      <w:pPr>
        <w:pStyle w:val="a7"/>
        <w:numPr>
          <w:ilvl w:val="0"/>
          <w:numId w:val="16"/>
        </w:numPr>
        <w:ind w:leftChars="0"/>
        <w:rPr>
          <w:rFonts w:ascii="ＭＳ 明朝" w:eastAsia="ＭＳ 明朝" w:hAnsi="ＭＳ 明朝"/>
          <w:sz w:val="20"/>
          <w:szCs w:val="20"/>
        </w:rPr>
      </w:pPr>
      <w:r w:rsidRPr="00EA01ED">
        <w:rPr>
          <w:rFonts w:ascii="ＭＳ 明朝" w:eastAsia="ＭＳ 明朝" w:hAnsi="ＭＳ 明朝" w:hint="eastAsia"/>
          <w:sz w:val="20"/>
          <w:szCs w:val="20"/>
        </w:rPr>
        <w:t>起算日（各月の</w:t>
      </w:r>
      <w:r w:rsidRPr="00EA01ED">
        <w:rPr>
          <w:rFonts w:ascii="ＭＳ 明朝" w:eastAsia="ＭＳ 明朝" w:hAnsi="ＭＳ 明朝"/>
          <w:sz w:val="20"/>
          <w:szCs w:val="20"/>
        </w:rPr>
        <w:t>1日）は明確に設定しましたが、これも各企業の実情に合わせて設定してください。</w:t>
      </w:r>
    </w:p>
    <w:p w14:paraId="3C15B964" w14:textId="77777777" w:rsidR="00B45F33" w:rsidRPr="00B45F33" w:rsidRDefault="00B45F33" w:rsidP="00B45F33">
      <w:pPr>
        <w:rPr>
          <w:rFonts w:ascii="ＭＳ 明朝" w:eastAsia="ＭＳ 明朝" w:hAnsi="ＭＳ 明朝"/>
          <w:sz w:val="20"/>
          <w:szCs w:val="20"/>
        </w:rPr>
      </w:pPr>
    </w:p>
    <w:p w14:paraId="12139200" w14:textId="422BB449" w:rsidR="00130C30" w:rsidRDefault="009C6205" w:rsidP="00EA0438">
      <w:pPr>
        <w:rPr>
          <w:rFonts w:ascii="ＭＳ 明朝" w:eastAsia="ＭＳ 明朝" w:hAnsi="ＭＳ 明朝"/>
          <w:b/>
          <w:bCs/>
          <w:sz w:val="20"/>
          <w:szCs w:val="20"/>
        </w:rPr>
      </w:pPr>
      <w:r>
        <w:rPr>
          <w:rFonts w:ascii="ＭＳ 明朝" w:eastAsia="ＭＳ 明朝" w:hAnsi="ＭＳ 明朝"/>
          <w:noProof/>
          <w:sz w:val="20"/>
          <w:szCs w:val="20"/>
        </w:rPr>
        <w:pict w14:anchorId="1C81EB59">
          <v:rect id="_x0000_i1026" alt="" style="width:425.2pt;height:.05pt;mso-width-percent:0;mso-height-percent:0;mso-width-percent:0;mso-height-percent:0" o:hralign="center" o:hrstd="t" o:hrnoshade="t" o:hr="t" fillcolor="#1b1c1d" stroked="f">
            <v:textbox inset="5.85pt,.7pt,5.85pt,.7pt"/>
          </v:rect>
        </w:pict>
      </w:r>
    </w:p>
    <w:p w14:paraId="588F3E6E" w14:textId="77777777" w:rsidR="00526B76" w:rsidRDefault="00526B76" w:rsidP="00EA0438">
      <w:pPr>
        <w:rPr>
          <w:rFonts w:ascii="ＭＳ 明朝" w:eastAsia="ＭＳ 明朝" w:hAnsi="ＭＳ 明朝"/>
          <w:b/>
          <w:bCs/>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9C6205" w:rsidP="00A71D0C">
      <w:pPr>
        <w:rPr>
          <w:rFonts w:ascii="ＭＳ 明朝" w:eastAsia="ＭＳ 明朝" w:hAnsi="ＭＳ 明朝"/>
          <w:sz w:val="20"/>
          <w:szCs w:val="20"/>
        </w:rPr>
      </w:pPr>
      <w:r>
        <w:rPr>
          <w:rFonts w:ascii="ＭＳ 明朝" w:eastAsia="ＭＳ 明朝" w:hAnsi="ＭＳ 明朝"/>
          <w:noProof/>
          <w:sz w:val="20"/>
          <w:szCs w:val="20"/>
        </w:rPr>
        <w:pict w14:anchorId="091337BE">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E9010" w14:textId="77777777" w:rsidR="009C6205" w:rsidRDefault="009C6205" w:rsidP="00622C4A">
      <w:r>
        <w:separator/>
      </w:r>
    </w:p>
  </w:endnote>
  <w:endnote w:type="continuationSeparator" w:id="0">
    <w:p w14:paraId="69EF68E1" w14:textId="77777777" w:rsidR="009C6205" w:rsidRDefault="009C6205"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pitch w:val="default"/>
    <w:sig w:usb0="00002A87" w:usb1="08070000" w:usb2="00000010" w:usb3="00000000" w:csb0="0002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193CE" w14:textId="77777777" w:rsidR="009C6205" w:rsidRDefault="009C6205" w:rsidP="00622C4A">
      <w:r>
        <w:separator/>
      </w:r>
    </w:p>
  </w:footnote>
  <w:footnote w:type="continuationSeparator" w:id="0">
    <w:p w14:paraId="7BABF71D" w14:textId="77777777" w:rsidR="009C6205" w:rsidRDefault="009C6205"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4"/>
  </w:num>
  <w:num w:numId="3" w16cid:durableId="850144913">
    <w:abstractNumId w:val="10"/>
  </w:num>
  <w:num w:numId="4" w16cid:durableId="1647977441">
    <w:abstractNumId w:val="3"/>
  </w:num>
  <w:num w:numId="5" w16cid:durableId="1582370302">
    <w:abstractNumId w:val="5"/>
  </w:num>
  <w:num w:numId="6" w16cid:durableId="1415662071">
    <w:abstractNumId w:val="12"/>
  </w:num>
  <w:num w:numId="7" w16cid:durableId="121584339">
    <w:abstractNumId w:val="15"/>
  </w:num>
  <w:num w:numId="8" w16cid:durableId="788354662">
    <w:abstractNumId w:val="1"/>
  </w:num>
  <w:num w:numId="9" w16cid:durableId="1256480878">
    <w:abstractNumId w:val="8"/>
  </w:num>
  <w:num w:numId="10" w16cid:durableId="426116745">
    <w:abstractNumId w:val="11"/>
  </w:num>
  <w:num w:numId="11" w16cid:durableId="1637876400">
    <w:abstractNumId w:val="9"/>
  </w:num>
  <w:num w:numId="12" w16cid:durableId="1362170099">
    <w:abstractNumId w:val="13"/>
  </w:num>
  <w:num w:numId="13" w16cid:durableId="1226184725">
    <w:abstractNumId w:val="2"/>
  </w:num>
  <w:num w:numId="14" w16cid:durableId="881482328">
    <w:abstractNumId w:val="7"/>
  </w:num>
  <w:num w:numId="15" w16cid:durableId="1273322491">
    <w:abstractNumId w:val="14"/>
  </w:num>
  <w:num w:numId="16" w16cid:durableId="285354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0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9984</Words>
  <Characters>10085</Characters>
  <Application>Microsoft Office Word</Application>
  <DocSecurity>0</DocSecurity>
  <Lines>530</Lines>
  <Paragraphs>647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2025-04-04T03:23:00Z</dcterms:created>
  <dcterms:modified xsi:type="dcterms:W3CDTF">2025-04-04T03:23:00Z</dcterms:modified>
</cp:coreProperties>
</file>