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rtl w:val="0"/>
        </w:rPr>
        <w:t xml:space="preserve">サンプル株式会社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○○部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>
          <w:rFonts w:ascii="MS 明朝" w:cs="MS 明朝" w:eastAsia="MS 明朝" w:hAnsi="MS 明朝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○○○ビル○F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FAX：03-0000-0000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>
          <w:rFonts w:ascii="MS 明朝" w:cs="MS 明朝" w:eastAsia="MS 明朝" w:hAnsi="MS 明朝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rFonts w:ascii="MS 明朝" w:cs="MS 明朝" w:eastAsia="MS 明朝" w:hAnsi="MS 明朝"/>
          <w:color w:val="000000"/>
          <w:sz w:val="32"/>
          <w:szCs w:val="32"/>
        </w:rPr>
      </w:pPr>
      <w:r w:rsidDel="00000000" w:rsidR="00000000" w:rsidRPr="00000000">
        <w:rPr>
          <w:rFonts w:ascii="MS 明朝" w:cs="MS 明朝" w:eastAsia="MS 明朝" w:hAnsi="MS 明朝"/>
          <w:color w:val="000000"/>
          <w:sz w:val="32"/>
          <w:szCs w:val="32"/>
          <w:rtl w:val="0"/>
        </w:rPr>
        <w:t xml:space="preserve">広報誌『○○』送付のご案内</w:t>
      </w:r>
    </w:p>
    <w:p w:rsidR="00000000" w:rsidDel="00000000" w:rsidP="00000000" w:rsidRDefault="00000000" w:rsidRPr="00000000" w14:paraId="00000006">
      <w:pPr>
        <w:spacing w:after="120" w:line="288" w:lineRule="auto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拝啓  時下ますますご清祥のこととお喜び申し上げます。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平素より格別のお引き立てを賜り、厚く御礼申し上げます。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さて、この度、弊社広報誌『○○』第○号を発行しましたのでお送りいたします。広報誌の内容についてご質問やご意見等がございましたら、ぜひお聞かせいただけますと幸いです。</w:t>
      </w:r>
    </w:p>
    <w:p w:rsidR="00000000" w:rsidDel="00000000" w:rsidP="00000000" w:rsidRDefault="00000000" w:rsidRPr="00000000" w14:paraId="0000000A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今後とも、変わらぬご厚情を賜りますようお願い申し上げます。</w:t>
      </w:r>
    </w:p>
    <w:p w:rsidR="00000000" w:rsidDel="00000000" w:rsidP="00000000" w:rsidRDefault="00000000" w:rsidRPr="00000000" w14:paraId="0000000B">
      <w:pPr>
        <w:spacing w:after="0" w:before="0" w:line="288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敬</w:t>
      </w: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D">
      <w:pPr>
        <w:spacing w:after="120" w:line="288" w:lineRule="auto"/>
        <w:jc w:val="center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E">
      <w:pPr>
        <w:spacing w:after="120" w:line="288" w:lineRule="auto"/>
        <w:jc w:val="center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- 広報誌  1部</w:t>
      </w:r>
    </w:p>
    <w:p w:rsidR="00000000" w:rsidDel="00000000" w:rsidP="00000000" w:rsidRDefault="00000000" w:rsidRPr="00000000" w14:paraId="0000000F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UH4t3Y5xJJqx6G6WsZq7oY5rBw==">CgMxLjA4AHIhMUNrX1BvTENmRGM1cnJXSUlCYzZTdVlndWJGempxLXBn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2024-08-28T08:05:00Z</dcterms:created>
</cp:coreProperties>
</file>