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0E50" w14:textId="64634790" w:rsidR="0034553B" w:rsidRPr="0034553B" w:rsidRDefault="008652E4" w:rsidP="0034553B">
      <w:pPr>
        <w:jc w:val="center"/>
        <w:rPr>
          <w:rFonts w:ascii="ＭＳ 明朝" w:eastAsia="ＭＳ 明朝" w:hAnsi="ＭＳ 明朝"/>
          <w:sz w:val="28"/>
          <w:szCs w:val="32"/>
        </w:rPr>
      </w:pPr>
      <w:r>
        <w:rPr>
          <w:rFonts w:ascii="ＭＳ 明朝" w:eastAsia="ＭＳ 明朝" w:hAnsi="ＭＳ 明朝" w:hint="eastAsia"/>
          <w:sz w:val="28"/>
          <w:szCs w:val="32"/>
        </w:rPr>
        <w:t>○○</w:t>
      </w:r>
      <w:r w:rsidR="0034553B">
        <w:rPr>
          <w:rFonts w:ascii="ＭＳ 明朝" w:eastAsia="ＭＳ 明朝" w:hAnsi="ＭＳ 明朝" w:hint="eastAsia"/>
          <w:sz w:val="28"/>
          <w:szCs w:val="32"/>
        </w:rPr>
        <w:t>株式会社　定款</w:t>
      </w:r>
    </w:p>
    <w:p w14:paraId="12B0999C" w14:textId="77777777" w:rsidR="0034553B" w:rsidRPr="005005B1" w:rsidRDefault="0034553B" w:rsidP="00926DC7">
      <w:pPr>
        <w:pStyle w:val="3"/>
        <w:rPr>
          <w:sz w:val="24"/>
          <w:szCs w:val="24"/>
        </w:rPr>
      </w:pPr>
      <w:r w:rsidRPr="005005B1">
        <w:rPr>
          <w:rFonts w:hint="eastAsia"/>
          <w:sz w:val="24"/>
          <w:szCs w:val="24"/>
        </w:rPr>
        <w:t>第</w:t>
      </w:r>
      <w:r w:rsidRPr="005005B1">
        <w:rPr>
          <w:sz w:val="24"/>
          <w:szCs w:val="24"/>
        </w:rPr>
        <w:t>1章　総則</w:t>
      </w:r>
    </w:p>
    <w:p w14:paraId="1C01B97C"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（商号）</w:t>
      </w:r>
    </w:p>
    <w:p w14:paraId="0AD1ADC8" w14:textId="767DE9BC" w:rsidR="00BC606E" w:rsidRPr="005005B1" w:rsidRDefault="00433DC8" w:rsidP="00433DC8">
      <w:pPr>
        <w:rPr>
          <w:rFonts w:ascii="ＭＳ 明朝" w:eastAsia="ＭＳ 明朝" w:hAnsi="ＭＳ 明朝"/>
          <w:sz w:val="24"/>
          <w:szCs w:val="24"/>
        </w:rPr>
      </w:pPr>
      <w:r w:rsidRPr="005005B1">
        <w:rPr>
          <w:rFonts w:ascii="ＭＳ 明朝" w:eastAsia="ＭＳ 明朝" w:hAnsi="ＭＳ 明朝" w:hint="eastAsia"/>
          <w:sz w:val="24"/>
          <w:szCs w:val="24"/>
        </w:rPr>
        <w:t>第１</w:t>
      </w:r>
      <w:r w:rsidRPr="005005B1">
        <w:rPr>
          <w:rFonts w:ascii="ＭＳ 明朝" w:eastAsia="ＭＳ 明朝" w:hAnsi="ＭＳ 明朝"/>
          <w:sz w:val="24"/>
          <w:szCs w:val="24"/>
        </w:rPr>
        <w:t xml:space="preserve">条　</w:t>
      </w:r>
      <w:r w:rsidR="0034553B" w:rsidRPr="005005B1">
        <w:rPr>
          <w:rFonts w:ascii="ＭＳ 明朝" w:eastAsia="ＭＳ 明朝" w:hAnsi="ＭＳ 明朝"/>
          <w:sz w:val="24"/>
          <w:szCs w:val="24"/>
        </w:rPr>
        <w:t>当会社は、○○株式会社と称する。</w:t>
      </w:r>
    </w:p>
    <w:p w14:paraId="09358C4A" w14:textId="34D5D824" w:rsidR="0034553B" w:rsidRPr="005005B1" w:rsidRDefault="0034553B" w:rsidP="00BC606E">
      <w:pPr>
        <w:rPr>
          <w:rFonts w:ascii="ＭＳ 明朝" w:eastAsia="ＭＳ 明朝" w:hAnsi="ＭＳ 明朝"/>
          <w:sz w:val="24"/>
          <w:szCs w:val="24"/>
        </w:rPr>
      </w:pPr>
      <w:r w:rsidRPr="005005B1">
        <w:rPr>
          <w:rFonts w:ascii="ＭＳ 明朝" w:eastAsia="ＭＳ 明朝" w:hAnsi="ＭＳ 明朝"/>
          <w:sz w:val="24"/>
          <w:szCs w:val="24"/>
        </w:rPr>
        <w:t>（目的）</w:t>
      </w:r>
    </w:p>
    <w:p w14:paraId="665395DF"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2条 　当会社は、次の事業を行うことを目的とする。</w:t>
      </w:r>
    </w:p>
    <w:p w14:paraId="2FA9858C"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(1) 　○○の製造及び販売</w:t>
      </w:r>
    </w:p>
    <w:p w14:paraId="1575172A"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××の輸入及び販売</w:t>
      </w:r>
    </w:p>
    <w:p w14:paraId="7AC0FFDB" w14:textId="77777777" w:rsidR="003E490D"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(3) 　前各号に附帯又は関連する一切の事業</w:t>
      </w:r>
    </w:p>
    <w:p w14:paraId="48066ECA" w14:textId="5F3476DE"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（本店所在地）</w:t>
      </w:r>
    </w:p>
    <w:p w14:paraId="39D50EA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3条 　当会社は、本店を東京都○○区に置く。</w:t>
      </w:r>
    </w:p>
    <w:p w14:paraId="3D9F08C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（公告方法）</w:t>
      </w:r>
    </w:p>
    <w:p w14:paraId="191FE54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4条 　当会社の公告は、電子公告により行う。</w:t>
      </w:r>
    </w:p>
    <w:p w14:paraId="77AA9BDE" w14:textId="1CE93C26"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ただし、事故その他やむを得ない事由によって電子公告による公告をすることができない場合は、〇〇新聞に掲載する方法により行う。</w:t>
      </w:r>
    </w:p>
    <w:p w14:paraId="3AB54583" w14:textId="77777777" w:rsidR="00BC606E" w:rsidRPr="005005B1" w:rsidRDefault="00BC606E" w:rsidP="0034553B">
      <w:pPr>
        <w:rPr>
          <w:rFonts w:ascii="ＭＳ 明朝" w:eastAsia="ＭＳ 明朝" w:hAnsi="ＭＳ 明朝"/>
          <w:sz w:val="24"/>
          <w:szCs w:val="24"/>
        </w:rPr>
      </w:pPr>
    </w:p>
    <w:p w14:paraId="2809170B" w14:textId="77777777" w:rsidR="0034553B" w:rsidRPr="005005B1" w:rsidRDefault="0034553B" w:rsidP="00BC606E">
      <w:pPr>
        <w:ind w:leftChars="100" w:left="210"/>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2章　株式</w:t>
      </w:r>
    </w:p>
    <w:p w14:paraId="7FC5C49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（発行可能株式総数）</w:t>
      </w:r>
    </w:p>
    <w:p w14:paraId="611372D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5条 　当会社の発行可能株式総数は、〇〇〇株とする。</w:t>
      </w:r>
    </w:p>
    <w:p w14:paraId="4228FBAB"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（株券の発行）</w:t>
      </w:r>
    </w:p>
    <w:p w14:paraId="394BA1FE"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6条 　当会社の発行する株式については、株券を発行するものとする。</w:t>
      </w:r>
    </w:p>
    <w:p w14:paraId="2592631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（株式の譲渡制限）</w:t>
      </w:r>
    </w:p>
    <w:p w14:paraId="7BEF5C30"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7条 　当会社の発行する株式の譲渡による取得については、取締役の承認を受けなければならない。ただし、当会社の株主に譲渡する場合は、承認をしたものとみなす。</w:t>
      </w:r>
    </w:p>
    <w:p w14:paraId="28B0958D"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（基準日）</w:t>
      </w:r>
    </w:p>
    <w:p w14:paraId="1965FC4B"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8条 　当会社は、毎年〇月末日の最終の株主名簿に記載又は記録された議決権を有する株主をもって、その事業年度に関する定時株主総会において権利を行使することができる株主とする。</w:t>
      </w:r>
    </w:p>
    <w:p w14:paraId="788C9A5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前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14:paraId="450903CC"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（株主の住所等の届出）</w:t>
      </w:r>
    </w:p>
    <w:p w14:paraId="05E3720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9条 　当会社の株主及び登録株式質権者又はそれらの法定代理人は、当会社所定の書式により、住所、氏名及び印鑑を当会社に届け出なければならない。</w:t>
      </w:r>
    </w:p>
    <w:p w14:paraId="0199D32E" w14:textId="744D4671"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前項の届出事項を変更したときも同様とする。</w:t>
      </w:r>
    </w:p>
    <w:p w14:paraId="53944BB8" w14:textId="77777777" w:rsidR="001569D9" w:rsidRPr="005005B1" w:rsidRDefault="001569D9" w:rsidP="0034553B">
      <w:pPr>
        <w:rPr>
          <w:rFonts w:ascii="ＭＳ 明朝" w:eastAsia="ＭＳ 明朝" w:hAnsi="ＭＳ 明朝"/>
          <w:sz w:val="24"/>
          <w:szCs w:val="24"/>
        </w:rPr>
      </w:pPr>
    </w:p>
    <w:p w14:paraId="635ADAA2" w14:textId="77777777" w:rsidR="0034553B" w:rsidRPr="005005B1" w:rsidRDefault="0034553B" w:rsidP="001569D9">
      <w:pPr>
        <w:ind w:leftChars="100" w:left="210"/>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3章　株主総会</w:t>
      </w:r>
    </w:p>
    <w:p w14:paraId="2F82735C"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（招集時期）</w:t>
      </w:r>
    </w:p>
    <w:p w14:paraId="3A906996"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10条　当会社の定時株主総会は、毎事業年度の終了後〇か月以内に招集し、臨時株主総会は、必要がある場合に招集する。</w:t>
      </w:r>
    </w:p>
    <w:p w14:paraId="512F7F2D"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（招集権者）</w:t>
      </w:r>
    </w:p>
    <w:p w14:paraId="262EB977"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11条　株主総会は、法令に別段の定めがある場合を除き、取締役が招集する。</w:t>
      </w:r>
    </w:p>
    <w:p w14:paraId="698DD51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（招集通知）</w:t>
      </w:r>
    </w:p>
    <w:p w14:paraId="0134721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12条　株主総会の招集通知は、当該株主総会で議決権を行使することができる株主に対し、会日の〇日前までに発する。</w:t>
      </w:r>
    </w:p>
    <w:p w14:paraId="54092EE0"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（株主総会の議長）</w:t>
      </w:r>
    </w:p>
    <w:p w14:paraId="7F58176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13条　株主総会の議長は、取締役がこれに当たる。</w:t>
      </w:r>
    </w:p>
    <w:p w14:paraId="7186890E"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取締役に事故があるときは、当該株主総会で議長を選出する。</w:t>
      </w:r>
    </w:p>
    <w:p w14:paraId="5144D898"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（株主総会の決議）</w:t>
      </w:r>
    </w:p>
    <w:p w14:paraId="5936187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14条　株主総会の決議は、法令又は定款に別段の定めがある場合を除き、出席した議決権を行使することができる株主の議決権の過半数をもって行う。</w:t>
      </w:r>
    </w:p>
    <w:p w14:paraId="0B552729"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（議事録）</w:t>
      </w:r>
    </w:p>
    <w:p w14:paraId="5CCBFD86"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15条　株主総会の議事については、開催日時及び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10年間本店に備え置く。</w:t>
      </w:r>
    </w:p>
    <w:p w14:paraId="731E7540" w14:textId="6E87B571" w:rsidR="0034553B" w:rsidRPr="005005B1" w:rsidRDefault="0034553B" w:rsidP="0034553B">
      <w:pPr>
        <w:rPr>
          <w:rFonts w:ascii="ＭＳ 明朝" w:eastAsia="ＭＳ 明朝" w:hAnsi="ＭＳ 明朝"/>
          <w:sz w:val="24"/>
          <w:szCs w:val="24"/>
        </w:rPr>
      </w:pPr>
    </w:p>
    <w:p w14:paraId="72850079" w14:textId="77777777" w:rsidR="0034553B" w:rsidRPr="005005B1" w:rsidRDefault="0034553B" w:rsidP="001569D9">
      <w:pPr>
        <w:ind w:leftChars="100" w:left="210"/>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4章　取締役</w:t>
      </w:r>
    </w:p>
    <w:p w14:paraId="73701545"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（取締役の員数）</w:t>
      </w:r>
    </w:p>
    <w:p w14:paraId="2DECE6E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16条 　当会社の取締役は、〇名とする。</w:t>
      </w:r>
    </w:p>
    <w:p w14:paraId="74625ED0"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（取締役の資格）</w:t>
      </w:r>
    </w:p>
    <w:p w14:paraId="7CDC5548"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17条 　取締役は、当会社の株主の中から選任する。ただし、必要があるときは、株主以外の者から選任することを妨げない。</w:t>
      </w:r>
    </w:p>
    <w:p w14:paraId="2BC0B7F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（取締役の選任）</w:t>
      </w:r>
    </w:p>
    <w:p w14:paraId="1B5DA472"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18条 　取締役は、株主総会において、議決権を行使することができる株主の議決権の〇分の〇以上を有する株主が出席し、その議決権の過半数の決議によって選任する。</w:t>
      </w:r>
    </w:p>
    <w:p w14:paraId="727A619C"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（取締役の任期）</w:t>
      </w:r>
    </w:p>
    <w:p w14:paraId="5BFF805A"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19条 　取締役の任期は、選任後〇年以内に終了する事業年度のうち最終のものに関する定時株主総会の終結時までとする。</w:t>
      </w:r>
    </w:p>
    <w:p w14:paraId="37E5F92C" w14:textId="50A87D9F" w:rsidR="0034553B" w:rsidRPr="005005B1" w:rsidRDefault="0034553B" w:rsidP="0034553B">
      <w:pPr>
        <w:rPr>
          <w:rFonts w:ascii="ＭＳ 明朝" w:eastAsia="ＭＳ 明朝" w:hAnsi="ＭＳ 明朝"/>
          <w:sz w:val="24"/>
          <w:szCs w:val="24"/>
        </w:rPr>
      </w:pPr>
    </w:p>
    <w:p w14:paraId="0C94DD3C" w14:textId="77777777" w:rsidR="0034553B" w:rsidRPr="005005B1" w:rsidRDefault="0034553B" w:rsidP="008652E4">
      <w:pPr>
        <w:ind w:leftChars="100" w:left="210"/>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5章　計算</w:t>
      </w:r>
    </w:p>
    <w:p w14:paraId="45F80EE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（事業年度）</w:t>
      </w:r>
    </w:p>
    <w:p w14:paraId="585F9D89"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20条 　当会社の事業年度は、毎年4月1日から翌年3月末日までの年1期とする。</w:t>
      </w:r>
    </w:p>
    <w:p w14:paraId="672B7BC4"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（剰余金の配当）</w:t>
      </w:r>
    </w:p>
    <w:p w14:paraId="0A37F6BB"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21条 　剰余金の配当は、毎事業年度末日現在の最終の株主名簿に記載又は記録された株主又は登録株式質権者に対して行う。</w:t>
      </w:r>
    </w:p>
    <w:p w14:paraId="2001265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（配当の除斥期間）</w:t>
      </w:r>
    </w:p>
    <w:p w14:paraId="6727EF14" w14:textId="3FF5BD2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22条 　剰余金の配当が、その支払の提供の日から〇年を経過しても受領されないときは、当会社は、その支払義務を免れるものとする</w:t>
      </w:r>
      <w:r w:rsidR="008652E4" w:rsidRPr="005005B1">
        <w:rPr>
          <w:rFonts w:ascii="ＭＳ 明朝" w:eastAsia="ＭＳ 明朝" w:hAnsi="ＭＳ 明朝" w:hint="eastAsia"/>
          <w:sz w:val="24"/>
          <w:szCs w:val="24"/>
        </w:rPr>
        <w:t>。</w:t>
      </w:r>
    </w:p>
    <w:p w14:paraId="66A08DA1" w14:textId="77777777" w:rsidR="008652E4" w:rsidRPr="005005B1" w:rsidRDefault="008652E4" w:rsidP="0034553B">
      <w:pPr>
        <w:rPr>
          <w:rFonts w:ascii="ＭＳ 明朝" w:eastAsia="ＭＳ 明朝" w:hAnsi="ＭＳ 明朝"/>
          <w:sz w:val="24"/>
          <w:szCs w:val="24"/>
        </w:rPr>
      </w:pPr>
    </w:p>
    <w:p w14:paraId="35147889" w14:textId="6AE82356" w:rsidR="0034553B" w:rsidRPr="005005B1" w:rsidRDefault="0034553B" w:rsidP="008652E4">
      <w:pPr>
        <w:ind w:leftChars="100" w:left="210"/>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6章　附則</w:t>
      </w:r>
    </w:p>
    <w:p w14:paraId="6D60E826"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（設立に際して出資される財産の価額及び成立後の資本金の額）</w:t>
      </w:r>
    </w:p>
    <w:p w14:paraId="39B6E57A"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23条 　当会社の設立に際して出資される財産の価額は、金〇〇〇万円とする。</w:t>
      </w:r>
    </w:p>
    <w:p w14:paraId="388E53E9"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当会社の成立後の資本金の額は、金〇〇〇万円とする。</w:t>
      </w:r>
    </w:p>
    <w:p w14:paraId="4735DC46"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（最初の事業年度）</w:t>
      </w:r>
    </w:p>
    <w:p w14:paraId="78503FF8"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24条 　当会社の最初の事業年度は、当会社成立の日から平成○○年〇月末日までとする。</w:t>
      </w:r>
    </w:p>
    <w:p w14:paraId="39B3056E"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（設立時取締役等）</w:t>
      </w:r>
    </w:p>
    <w:p w14:paraId="23E41C0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25条 　当会社の設立時取締役は、次のとおりである。</w:t>
      </w:r>
    </w:p>
    <w:p w14:paraId="01136AC6"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設立時取締役　　○○○○</w:t>
      </w:r>
    </w:p>
    <w:p w14:paraId="60F3CC93"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（発起人の氏名ほか）</w:t>
      </w:r>
    </w:p>
    <w:p w14:paraId="03FC0869"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26条 　発起人の氏名、住所及び設立に際して割当てを受ける株式数並びに株式と引換えに払い込む金銭の額は、次のとおりである。</w:t>
      </w:r>
    </w:p>
    <w:p w14:paraId="76DB5D63" w14:textId="77777777" w:rsidR="0034553B" w:rsidRPr="005005B1" w:rsidRDefault="0034553B" w:rsidP="008652E4">
      <w:pPr>
        <w:ind w:leftChars="200" w:left="420"/>
        <w:rPr>
          <w:rFonts w:ascii="ＭＳ 明朝" w:eastAsia="ＭＳ 明朝" w:hAnsi="ＭＳ 明朝"/>
          <w:sz w:val="24"/>
          <w:szCs w:val="24"/>
        </w:rPr>
      </w:pPr>
      <w:r w:rsidRPr="005005B1">
        <w:rPr>
          <w:rFonts w:ascii="ＭＳ 明朝" w:eastAsia="ＭＳ 明朝" w:hAnsi="ＭＳ 明朝" w:hint="eastAsia"/>
          <w:sz w:val="24"/>
          <w:szCs w:val="24"/>
        </w:rPr>
        <w:t>東京都○○区○町○丁目○番○号</w:t>
      </w:r>
    </w:p>
    <w:p w14:paraId="589A9679" w14:textId="77777777" w:rsidR="0034553B" w:rsidRPr="005005B1" w:rsidRDefault="0034553B" w:rsidP="008652E4">
      <w:pPr>
        <w:ind w:leftChars="200" w:left="420"/>
        <w:rPr>
          <w:rFonts w:ascii="ＭＳ 明朝" w:eastAsia="ＭＳ 明朝" w:hAnsi="ＭＳ 明朝"/>
          <w:sz w:val="24"/>
          <w:szCs w:val="24"/>
        </w:rPr>
      </w:pPr>
      <w:r w:rsidRPr="005005B1">
        <w:rPr>
          <w:rFonts w:ascii="ＭＳ 明朝" w:eastAsia="ＭＳ 明朝" w:hAnsi="ＭＳ 明朝" w:hint="eastAsia"/>
          <w:sz w:val="24"/>
          <w:szCs w:val="24"/>
        </w:rPr>
        <w:t>発起人　　○○○○</w:t>
      </w:r>
      <w:r w:rsidRPr="005005B1">
        <w:rPr>
          <w:rFonts w:ascii="ＭＳ 明朝" w:eastAsia="ＭＳ 明朝" w:hAnsi="ＭＳ 明朝"/>
          <w:sz w:val="24"/>
          <w:szCs w:val="24"/>
        </w:rPr>
        <w:t xml:space="preserve"> 　 〇〇株 　金〇〇〇万円</w:t>
      </w:r>
    </w:p>
    <w:p w14:paraId="3D8B955F"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（現物出資）</w:t>
      </w:r>
    </w:p>
    <w:p w14:paraId="2EEE2931"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27条 　当会社の設立に際して現物出資をする者の氏名、出資の目的である財産、その価額及びこれに対して割り当てる株式の数は、次のとおりである。</w:t>
      </w:r>
    </w:p>
    <w:p w14:paraId="01AF01D0"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(1) 　出資者　発起人　○○○○</w:t>
      </w:r>
    </w:p>
    <w:p w14:paraId="31E54734"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(2) 　出資財産及びその価額</w:t>
      </w:r>
    </w:p>
    <w:p w14:paraId="43E96A0A" w14:textId="77777777" w:rsidR="0034553B" w:rsidRPr="005005B1" w:rsidRDefault="0034553B" w:rsidP="008652E4">
      <w:pPr>
        <w:ind w:leftChars="300" w:left="630"/>
        <w:rPr>
          <w:rFonts w:ascii="ＭＳ 明朝" w:eastAsia="ＭＳ 明朝" w:hAnsi="ＭＳ 明朝"/>
          <w:sz w:val="24"/>
          <w:szCs w:val="24"/>
        </w:rPr>
      </w:pPr>
      <w:r w:rsidRPr="005005B1">
        <w:rPr>
          <w:rFonts w:ascii="ＭＳ 明朝" w:eastAsia="ＭＳ 明朝" w:hAnsi="ＭＳ 明朝" w:hint="eastAsia"/>
          <w:sz w:val="24"/>
          <w:szCs w:val="24"/>
        </w:rPr>
        <w:t>○○○○（○○株式会社平成○○年製、○○○○、製造番号○○○）１台</w:t>
      </w:r>
    </w:p>
    <w:p w14:paraId="6C95CB6F" w14:textId="77777777" w:rsidR="0034553B" w:rsidRPr="005005B1" w:rsidRDefault="0034553B" w:rsidP="008652E4">
      <w:pPr>
        <w:ind w:leftChars="300" w:left="630"/>
        <w:rPr>
          <w:rFonts w:ascii="ＭＳ 明朝" w:eastAsia="ＭＳ 明朝" w:hAnsi="ＭＳ 明朝"/>
          <w:sz w:val="24"/>
          <w:szCs w:val="24"/>
        </w:rPr>
      </w:pPr>
      <w:r w:rsidRPr="005005B1">
        <w:rPr>
          <w:rFonts w:ascii="ＭＳ 明朝" w:eastAsia="ＭＳ 明朝" w:hAnsi="ＭＳ 明朝" w:hint="eastAsia"/>
          <w:sz w:val="24"/>
          <w:szCs w:val="24"/>
        </w:rPr>
        <w:t>金○○万円</w:t>
      </w:r>
    </w:p>
    <w:p w14:paraId="49AA5E4E"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sz w:val="24"/>
          <w:szCs w:val="24"/>
        </w:rPr>
        <w:t>(3) 　割り当てる株式の数</w:t>
      </w:r>
    </w:p>
    <w:p w14:paraId="27F0AF47" w14:textId="77777777" w:rsidR="0034553B" w:rsidRPr="005005B1" w:rsidRDefault="0034553B" w:rsidP="008652E4">
      <w:pPr>
        <w:ind w:leftChars="300" w:left="630"/>
        <w:rPr>
          <w:rFonts w:ascii="ＭＳ 明朝" w:eastAsia="ＭＳ 明朝" w:hAnsi="ＭＳ 明朝"/>
          <w:sz w:val="24"/>
          <w:szCs w:val="24"/>
        </w:rPr>
      </w:pPr>
      <w:r w:rsidRPr="005005B1">
        <w:rPr>
          <w:rFonts w:ascii="ＭＳ 明朝" w:eastAsia="ＭＳ 明朝" w:hAnsi="ＭＳ 明朝" w:hint="eastAsia"/>
          <w:sz w:val="24"/>
          <w:szCs w:val="24"/>
        </w:rPr>
        <w:t>〇〇株</w:t>
      </w:r>
    </w:p>
    <w:p w14:paraId="57810192" w14:textId="77777777" w:rsidR="0034553B" w:rsidRPr="005005B1"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（法令の準拠）</w:t>
      </w:r>
    </w:p>
    <w:p w14:paraId="0B262285" w14:textId="64F641AD" w:rsidR="0034553B"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第</w:t>
      </w:r>
      <w:r w:rsidRPr="005005B1">
        <w:rPr>
          <w:rFonts w:ascii="ＭＳ 明朝" w:eastAsia="ＭＳ 明朝" w:hAnsi="ＭＳ 明朝"/>
          <w:sz w:val="24"/>
          <w:szCs w:val="24"/>
        </w:rPr>
        <w:t>28条 　この定款に規定のない事項は、すべて会社法その他の法令に従う。</w:t>
      </w:r>
    </w:p>
    <w:p w14:paraId="56427BD0" w14:textId="77777777" w:rsidR="005005B1" w:rsidRPr="005005B1" w:rsidRDefault="005005B1" w:rsidP="0034553B">
      <w:pPr>
        <w:rPr>
          <w:rFonts w:ascii="ＭＳ 明朝" w:eastAsia="ＭＳ 明朝" w:hAnsi="ＭＳ 明朝"/>
          <w:sz w:val="24"/>
          <w:szCs w:val="24"/>
        </w:rPr>
      </w:pPr>
    </w:p>
    <w:p w14:paraId="5107120C" w14:textId="164F64C1" w:rsidR="0034553B" w:rsidRDefault="0034553B" w:rsidP="0034553B">
      <w:pPr>
        <w:rPr>
          <w:rFonts w:ascii="ＭＳ 明朝" w:eastAsia="ＭＳ 明朝" w:hAnsi="ＭＳ 明朝"/>
          <w:sz w:val="24"/>
          <w:szCs w:val="24"/>
        </w:rPr>
      </w:pPr>
      <w:r w:rsidRPr="005005B1">
        <w:rPr>
          <w:rFonts w:ascii="ＭＳ 明朝" w:eastAsia="ＭＳ 明朝" w:hAnsi="ＭＳ 明朝" w:hint="eastAsia"/>
          <w:sz w:val="24"/>
          <w:szCs w:val="24"/>
        </w:rPr>
        <w:t>以上、○○株式会社設立のためこの定款を作成し、発起人が次に記名押印する。</w:t>
      </w:r>
    </w:p>
    <w:p w14:paraId="7ED8EC3E" w14:textId="77777777" w:rsidR="005005B1" w:rsidRPr="005005B1" w:rsidRDefault="005005B1" w:rsidP="0034553B">
      <w:pPr>
        <w:rPr>
          <w:rFonts w:ascii="ＭＳ 明朝" w:eastAsia="ＭＳ 明朝" w:hAnsi="ＭＳ 明朝"/>
          <w:sz w:val="24"/>
          <w:szCs w:val="24"/>
        </w:rPr>
      </w:pPr>
    </w:p>
    <w:p w14:paraId="174C2603" w14:textId="62EC0633" w:rsidR="0034553B" w:rsidRDefault="0034553B" w:rsidP="00433DC8">
      <w:pPr>
        <w:ind w:leftChars="200" w:left="420"/>
        <w:rPr>
          <w:rFonts w:ascii="ＭＳ 明朝" w:eastAsia="ＭＳ 明朝" w:hAnsi="ＭＳ 明朝"/>
          <w:sz w:val="24"/>
          <w:szCs w:val="24"/>
        </w:rPr>
      </w:pPr>
      <w:r w:rsidRPr="005005B1">
        <w:rPr>
          <w:rFonts w:ascii="ＭＳ 明朝" w:eastAsia="ＭＳ 明朝" w:hAnsi="ＭＳ 明朝" w:hint="eastAsia"/>
          <w:sz w:val="24"/>
          <w:szCs w:val="24"/>
        </w:rPr>
        <w:t>平成○○年○○月○○日</w:t>
      </w:r>
    </w:p>
    <w:p w14:paraId="13B6C027" w14:textId="77777777" w:rsidR="005005B1" w:rsidRPr="005005B1" w:rsidRDefault="005005B1" w:rsidP="00433DC8">
      <w:pPr>
        <w:ind w:leftChars="200" w:left="420"/>
        <w:rPr>
          <w:rFonts w:ascii="ＭＳ 明朝" w:eastAsia="ＭＳ 明朝" w:hAnsi="ＭＳ 明朝"/>
          <w:sz w:val="24"/>
          <w:szCs w:val="24"/>
        </w:rPr>
      </w:pPr>
    </w:p>
    <w:p w14:paraId="5F5AF7C9" w14:textId="77777777" w:rsidR="0034553B" w:rsidRPr="005005B1" w:rsidRDefault="0034553B" w:rsidP="00433DC8">
      <w:pPr>
        <w:pStyle w:val="a6"/>
        <w:rPr>
          <w:sz w:val="24"/>
          <w:szCs w:val="24"/>
        </w:rPr>
      </w:pPr>
      <w:r w:rsidRPr="005005B1">
        <w:rPr>
          <w:rFonts w:hint="eastAsia"/>
          <w:sz w:val="24"/>
          <w:szCs w:val="24"/>
        </w:rPr>
        <w:t>発起人　　　○○○○　　　（印）</w:t>
      </w:r>
    </w:p>
    <w:sectPr w:rsidR="0034553B" w:rsidRPr="005005B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0F3" w14:textId="77777777" w:rsidR="00C81228" w:rsidRDefault="00C81228" w:rsidP="007E2087">
      <w:r>
        <w:separator/>
      </w:r>
    </w:p>
  </w:endnote>
  <w:endnote w:type="continuationSeparator" w:id="0">
    <w:p w14:paraId="595AFB6C" w14:textId="77777777" w:rsidR="00C81228" w:rsidRDefault="00C81228" w:rsidP="007E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90734"/>
      <w:docPartObj>
        <w:docPartGallery w:val="Page Numbers (Bottom of Page)"/>
        <w:docPartUnique/>
      </w:docPartObj>
    </w:sdtPr>
    <w:sdtContent>
      <w:p w14:paraId="1A69F3C4" w14:textId="5BE903DA" w:rsidR="007E2087" w:rsidRDefault="007E2087">
        <w:pPr>
          <w:pStyle w:val="a9"/>
          <w:jc w:val="center"/>
        </w:pPr>
        <w:r>
          <w:fldChar w:fldCharType="begin"/>
        </w:r>
        <w:r>
          <w:instrText>PAGE   \* MERGEFORMAT</w:instrText>
        </w:r>
        <w:r>
          <w:fldChar w:fldCharType="separate"/>
        </w:r>
        <w:r>
          <w:rPr>
            <w:lang w:val="ja-JP"/>
          </w:rPr>
          <w:t>2</w:t>
        </w:r>
        <w:r>
          <w:fldChar w:fldCharType="end"/>
        </w:r>
      </w:p>
    </w:sdtContent>
  </w:sdt>
  <w:p w14:paraId="163FC1F2" w14:textId="77777777" w:rsidR="007E2087" w:rsidRDefault="007E20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E84C" w14:textId="77777777" w:rsidR="00C81228" w:rsidRDefault="00C81228" w:rsidP="007E2087">
      <w:r>
        <w:separator/>
      </w:r>
    </w:p>
  </w:footnote>
  <w:footnote w:type="continuationSeparator" w:id="0">
    <w:p w14:paraId="76FD1D27" w14:textId="77777777" w:rsidR="00C81228" w:rsidRDefault="00C81228" w:rsidP="007E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1D4"/>
    <w:multiLevelType w:val="hybridMultilevel"/>
    <w:tmpl w:val="9E0A6BF2"/>
    <w:lvl w:ilvl="0" w:tplc="8EAE297A">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499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3B"/>
    <w:rsid w:val="001569D9"/>
    <w:rsid w:val="0034553B"/>
    <w:rsid w:val="00383A0F"/>
    <w:rsid w:val="003D776E"/>
    <w:rsid w:val="003E490D"/>
    <w:rsid w:val="00433DC8"/>
    <w:rsid w:val="005005B1"/>
    <w:rsid w:val="007C08B3"/>
    <w:rsid w:val="007E2087"/>
    <w:rsid w:val="008652E4"/>
    <w:rsid w:val="00926DC7"/>
    <w:rsid w:val="00BC606E"/>
    <w:rsid w:val="00C81228"/>
    <w:rsid w:val="00EE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390AC"/>
  <w15:chartTrackingRefBased/>
  <w15:docId w15:val="{B29D8218-ACFD-4729-946C-1FF11EF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83A0F"/>
    <w:pPr>
      <w:jc w:val="left"/>
    </w:pPr>
  </w:style>
  <w:style w:type="character" w:customStyle="1" w:styleId="a4">
    <w:name w:val="コメント文字列 (文字)"/>
    <w:basedOn w:val="a0"/>
    <w:link w:val="a3"/>
    <w:uiPriority w:val="99"/>
    <w:rsid w:val="00383A0F"/>
  </w:style>
  <w:style w:type="paragraph" w:customStyle="1" w:styleId="1">
    <w:name w:val="スタイル1"/>
    <w:basedOn w:val="a3"/>
    <w:qFormat/>
    <w:rsid w:val="007C08B3"/>
    <w:rPr>
      <w:rFonts w:ascii="Century" w:hAnsi="Century" w:cs="Century"/>
      <w:kern w:val="0"/>
      <w:szCs w:val="21"/>
    </w:rPr>
  </w:style>
  <w:style w:type="paragraph" w:customStyle="1" w:styleId="2">
    <w:name w:val="スタイル2"/>
    <w:basedOn w:val="a3"/>
    <w:autoRedefine/>
    <w:qFormat/>
    <w:rsid w:val="007C08B3"/>
    <w:rPr>
      <w:rFonts w:ascii="Century" w:hAnsi="Century" w:cs="Century"/>
      <w:kern w:val="0"/>
      <w:szCs w:val="21"/>
    </w:rPr>
  </w:style>
  <w:style w:type="paragraph" w:customStyle="1" w:styleId="3">
    <w:name w:val="スタイル3"/>
    <w:basedOn w:val="a"/>
    <w:qFormat/>
    <w:rsid w:val="0034553B"/>
    <w:rPr>
      <w:rFonts w:ascii="ＭＳ 明朝" w:eastAsia="ＭＳ 明朝" w:hAnsi="ＭＳ 明朝"/>
    </w:rPr>
  </w:style>
  <w:style w:type="paragraph" w:styleId="a5">
    <w:name w:val="List Paragraph"/>
    <w:basedOn w:val="a"/>
    <w:uiPriority w:val="34"/>
    <w:qFormat/>
    <w:rsid w:val="00BC606E"/>
    <w:pPr>
      <w:ind w:leftChars="400" w:left="840"/>
    </w:pPr>
  </w:style>
  <w:style w:type="paragraph" w:customStyle="1" w:styleId="a6">
    <w:name w:val="平成"/>
    <w:basedOn w:val="a"/>
    <w:qFormat/>
    <w:rsid w:val="00433DC8"/>
    <w:pPr>
      <w:ind w:leftChars="200" w:left="420"/>
    </w:pPr>
    <w:rPr>
      <w:rFonts w:ascii="ＭＳ 明朝" w:eastAsia="ＭＳ 明朝" w:hAnsi="ＭＳ 明朝"/>
    </w:rPr>
  </w:style>
  <w:style w:type="paragraph" w:styleId="a7">
    <w:name w:val="header"/>
    <w:basedOn w:val="a"/>
    <w:link w:val="a8"/>
    <w:uiPriority w:val="99"/>
    <w:unhideWhenUsed/>
    <w:rsid w:val="007E2087"/>
    <w:pPr>
      <w:tabs>
        <w:tab w:val="center" w:pos="4252"/>
        <w:tab w:val="right" w:pos="8504"/>
      </w:tabs>
      <w:snapToGrid w:val="0"/>
    </w:pPr>
  </w:style>
  <w:style w:type="character" w:customStyle="1" w:styleId="a8">
    <w:name w:val="ヘッダー (文字)"/>
    <w:basedOn w:val="a0"/>
    <w:link w:val="a7"/>
    <w:uiPriority w:val="99"/>
    <w:rsid w:val="007E2087"/>
  </w:style>
  <w:style w:type="paragraph" w:styleId="a9">
    <w:name w:val="footer"/>
    <w:basedOn w:val="a"/>
    <w:link w:val="aa"/>
    <w:uiPriority w:val="99"/>
    <w:unhideWhenUsed/>
    <w:rsid w:val="007E2087"/>
    <w:pPr>
      <w:tabs>
        <w:tab w:val="center" w:pos="4252"/>
        <w:tab w:val="right" w:pos="8504"/>
      </w:tabs>
      <w:snapToGrid w:val="0"/>
    </w:pPr>
  </w:style>
  <w:style w:type="character" w:customStyle="1" w:styleId="aa">
    <w:name w:val="フッター (文字)"/>
    <w:basedOn w:val="a0"/>
    <w:link w:val="a9"/>
    <w:uiPriority w:val="99"/>
    <w:rsid w:val="007E2087"/>
  </w:style>
  <w:style w:type="paragraph" w:styleId="ab">
    <w:name w:val="Date"/>
    <w:basedOn w:val="a"/>
    <w:next w:val="a"/>
    <w:link w:val="ac"/>
    <w:uiPriority w:val="99"/>
    <w:semiHidden/>
    <w:unhideWhenUsed/>
    <w:rsid w:val="005005B1"/>
  </w:style>
  <w:style w:type="character" w:customStyle="1" w:styleId="ac">
    <w:name w:val="日付 (文字)"/>
    <w:basedOn w:val="a0"/>
    <w:link w:val="ab"/>
    <w:uiPriority w:val="99"/>
    <w:semiHidden/>
    <w:rsid w:val="0050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2022-08-12T13:01:00Z</cp:lastPrinted>
  <dcterms:created xsi:type="dcterms:W3CDTF">2022-08-12T12:40:00Z</dcterms:created>
  <dcterms:modified xsi:type="dcterms:W3CDTF">2022-11-21T00:59:00Z</dcterms:modified>
</cp:coreProperties>
</file>