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263A" w:rsidRDefault="009C263A">
      <w:pPr>
        <w:jc w:val="center"/>
      </w:pPr>
    </w:p>
    <w:p w14:paraId="00000002" w14:textId="77777777" w:rsidR="009C263A" w:rsidRDefault="00000000">
      <w:pPr>
        <w:jc w:val="center"/>
        <w:rPr>
          <w:sz w:val="22"/>
          <w:szCs w:val="22"/>
        </w:rPr>
      </w:pPr>
      <w:r>
        <w:rPr>
          <w:sz w:val="22"/>
          <w:szCs w:val="22"/>
        </w:rPr>
        <w:t>取引基本契約書</w:t>
      </w:r>
    </w:p>
    <w:p w14:paraId="00000003" w14:textId="77777777" w:rsidR="009C263A" w:rsidRDefault="009C263A">
      <w:pPr>
        <w:jc w:val="center"/>
        <w:rPr>
          <w:sz w:val="22"/>
          <w:szCs w:val="22"/>
        </w:rPr>
      </w:pPr>
    </w:p>
    <w:p w14:paraId="00000004" w14:textId="77777777" w:rsidR="009C263A" w:rsidRDefault="00000000">
      <w:pPr>
        <w:rPr>
          <w:rFonts w:ascii="Cambria" w:eastAsia="Cambria" w:hAnsi="Cambria" w:cs="Cambria"/>
          <w:sz w:val="22"/>
          <w:szCs w:val="22"/>
        </w:rPr>
      </w:pPr>
      <w:r>
        <w:rPr>
          <w:sz w:val="22"/>
          <w:szCs w:val="22"/>
        </w:rPr>
        <w:t>○○○（以下「甲」という。) と○○○（以下「乙」という。) は、甲乙間の</w:t>
      </w:r>
      <w:r>
        <w:rPr>
          <w:rFonts w:ascii="Apple Color Emoji" w:eastAsia="Apple Color Emoji" w:hAnsi="Apple Color Emoji" w:cs="Apple Color Emoji"/>
          <w:sz w:val="22"/>
          <w:szCs w:val="22"/>
        </w:rPr>
        <w:t>△△契約</w:t>
      </w:r>
      <w:r>
        <w:rPr>
          <w:rFonts w:ascii="Cambria" w:eastAsia="Cambria" w:hAnsi="Cambria" w:cs="Cambria"/>
          <w:sz w:val="22"/>
          <w:szCs w:val="22"/>
        </w:rPr>
        <w:t>に</w:t>
      </w:r>
      <w:r>
        <w:rPr>
          <w:rFonts w:ascii="Apple Color Emoji" w:eastAsia="Apple Color Emoji" w:hAnsi="Apple Color Emoji" w:cs="Apple Color Emoji"/>
          <w:sz w:val="22"/>
          <w:szCs w:val="22"/>
        </w:rPr>
        <w:t>基づき、取引</w:t>
      </w:r>
      <w:r>
        <w:rPr>
          <w:sz w:val="22"/>
          <w:szCs w:val="22"/>
        </w:rPr>
        <w:t xml:space="preserve">契約（以下、「本契約」という。) を次のとおり締結する。   </w:t>
      </w:r>
    </w:p>
    <w:p w14:paraId="00000005" w14:textId="77777777" w:rsidR="009C263A" w:rsidRDefault="009C263A">
      <w:pPr>
        <w:rPr>
          <w:sz w:val="22"/>
          <w:szCs w:val="22"/>
        </w:rPr>
      </w:pPr>
    </w:p>
    <w:p w14:paraId="00000006" w14:textId="77777777" w:rsidR="009C263A" w:rsidRDefault="00000000">
      <w:pPr>
        <w:rPr>
          <w:sz w:val="22"/>
          <w:szCs w:val="22"/>
        </w:rPr>
      </w:pPr>
      <w:r>
        <w:rPr>
          <w:sz w:val="22"/>
          <w:szCs w:val="22"/>
        </w:rPr>
        <w:t>第1条（目的）</w:t>
      </w:r>
    </w:p>
    <w:p w14:paraId="00000007" w14:textId="77777777" w:rsidR="009C263A" w:rsidRDefault="00000000">
      <w:pPr>
        <w:ind w:left="210" w:firstLine="220"/>
        <w:rPr>
          <w:sz w:val="22"/>
          <w:szCs w:val="22"/>
        </w:rPr>
      </w:pPr>
      <w:r>
        <w:rPr>
          <w:sz w:val="22"/>
          <w:szCs w:val="22"/>
        </w:rPr>
        <w:t>本契約は、甲乙間の△△契約に基づく、取引の基本的な事項に関する定めるものとする。</w:t>
      </w:r>
    </w:p>
    <w:p w14:paraId="00000008" w14:textId="77777777" w:rsidR="009C263A" w:rsidRDefault="00000000">
      <w:pPr>
        <w:ind w:left="425" w:hanging="110"/>
        <w:rPr>
          <w:sz w:val="22"/>
          <w:szCs w:val="22"/>
        </w:rPr>
      </w:pPr>
      <w:r>
        <w:rPr>
          <w:sz w:val="22"/>
          <w:szCs w:val="22"/>
        </w:rPr>
        <w:t>2　本契約は個々の取引契約（以下「個別契約」という。) に対して適用する。個別契約の詳細については、その都度、協議するものとする。</w:t>
      </w:r>
    </w:p>
    <w:p w14:paraId="00000009" w14:textId="77777777" w:rsidR="009C263A" w:rsidRDefault="009C263A">
      <w:pPr>
        <w:ind w:left="425" w:hanging="110"/>
        <w:rPr>
          <w:sz w:val="22"/>
          <w:szCs w:val="22"/>
        </w:rPr>
      </w:pPr>
    </w:p>
    <w:p w14:paraId="0000000A" w14:textId="77777777" w:rsidR="009C263A" w:rsidRDefault="00000000">
      <w:pPr>
        <w:rPr>
          <w:sz w:val="22"/>
          <w:szCs w:val="22"/>
        </w:rPr>
      </w:pPr>
      <w:r>
        <w:rPr>
          <w:sz w:val="22"/>
          <w:szCs w:val="22"/>
        </w:rPr>
        <w:t>第2条（個別契約）</w:t>
      </w:r>
    </w:p>
    <w:p w14:paraId="0000000B" w14:textId="77777777" w:rsidR="009C263A" w:rsidRDefault="00000000">
      <w:pPr>
        <w:ind w:left="220" w:hanging="220"/>
        <w:rPr>
          <w:sz w:val="22"/>
          <w:szCs w:val="22"/>
        </w:rPr>
      </w:pPr>
      <w:r>
        <w:rPr>
          <w:sz w:val="22"/>
          <w:szCs w:val="22"/>
        </w:rPr>
        <w:t xml:space="preserve"> 　　個別契約は、甲が所定の発注書等を乙に送付し、乙がこれに承諾した書面を発送し、甲に到達したことによって成立する。 </w:t>
      </w:r>
    </w:p>
    <w:p w14:paraId="0000000C" w14:textId="77777777" w:rsidR="009C263A" w:rsidRDefault="009C263A">
      <w:pPr>
        <w:rPr>
          <w:sz w:val="22"/>
          <w:szCs w:val="22"/>
        </w:rPr>
      </w:pPr>
    </w:p>
    <w:p w14:paraId="0000000D" w14:textId="77777777" w:rsidR="009C263A" w:rsidRDefault="00000000">
      <w:pPr>
        <w:rPr>
          <w:sz w:val="22"/>
          <w:szCs w:val="22"/>
        </w:rPr>
      </w:pPr>
      <w:r>
        <w:rPr>
          <w:sz w:val="22"/>
          <w:szCs w:val="22"/>
        </w:rPr>
        <w:t>第3条（契約期間）</w:t>
      </w:r>
    </w:p>
    <w:p w14:paraId="0000000E" w14:textId="77777777" w:rsidR="009C263A" w:rsidRDefault="00000000">
      <w:pPr>
        <w:ind w:firstLine="440"/>
        <w:rPr>
          <w:sz w:val="22"/>
          <w:szCs w:val="22"/>
        </w:rPr>
      </w:pPr>
      <w:r>
        <w:rPr>
          <w:sz w:val="22"/>
          <w:szCs w:val="22"/>
        </w:rPr>
        <w:t>本契約の有効期間は、契約締結の日から○年間とする。</w:t>
      </w:r>
    </w:p>
    <w:p w14:paraId="0000000F" w14:textId="77777777" w:rsidR="009C263A" w:rsidRDefault="00000000">
      <w:pPr>
        <w:ind w:left="430" w:hanging="220"/>
        <w:rPr>
          <w:sz w:val="22"/>
          <w:szCs w:val="22"/>
        </w:rPr>
      </w:pPr>
      <w:r>
        <w:rPr>
          <w:sz w:val="22"/>
          <w:szCs w:val="22"/>
        </w:rPr>
        <w:t>２　契約の期間満了の○ヵ月前から、本契約の継続についての協議を行うものとする。継続について合意が得られた場合には、本契約と同一条件として延長する。解約の申し入れがない場合は、自動更新とする。</w:t>
      </w:r>
    </w:p>
    <w:p w14:paraId="00000010" w14:textId="77777777" w:rsidR="009C263A" w:rsidRDefault="009C263A">
      <w:pPr>
        <w:ind w:left="430" w:hanging="220"/>
        <w:rPr>
          <w:sz w:val="22"/>
          <w:szCs w:val="22"/>
        </w:rPr>
      </w:pPr>
    </w:p>
    <w:p w14:paraId="00000011" w14:textId="77777777" w:rsidR="009C263A" w:rsidRDefault="00000000">
      <w:pPr>
        <w:rPr>
          <w:sz w:val="22"/>
          <w:szCs w:val="22"/>
        </w:rPr>
      </w:pPr>
      <w:r>
        <w:rPr>
          <w:sz w:val="22"/>
          <w:szCs w:val="22"/>
        </w:rPr>
        <w:t>第4条（報酬等）</w:t>
      </w:r>
    </w:p>
    <w:p w14:paraId="00000012" w14:textId="77777777" w:rsidR="009C263A" w:rsidRDefault="00000000">
      <w:pPr>
        <w:ind w:firstLine="440"/>
        <w:rPr>
          <w:sz w:val="22"/>
          <w:szCs w:val="22"/>
        </w:rPr>
      </w:pPr>
      <w:r>
        <w:rPr>
          <w:sz w:val="22"/>
          <w:szCs w:val="22"/>
        </w:rPr>
        <w:t>甲は乙に対し、報酬として金○○円（消費税別途）を支払うものとする。</w:t>
      </w:r>
    </w:p>
    <w:p w14:paraId="00000013" w14:textId="77777777" w:rsidR="009C263A" w:rsidRDefault="00000000">
      <w:pPr>
        <w:ind w:left="430" w:hanging="220"/>
        <w:rPr>
          <w:sz w:val="22"/>
          <w:szCs w:val="22"/>
        </w:rPr>
      </w:pPr>
      <w:r>
        <w:rPr>
          <w:sz w:val="22"/>
          <w:szCs w:val="22"/>
        </w:rPr>
        <w:t>２　甲は，前項に定める報酬の当月分を翌月○○日までに，下記銀行口座に振り込む方法により支払う。なお、振込手数料は甲の負担とする。</w:t>
      </w:r>
    </w:p>
    <w:p w14:paraId="00000014" w14:textId="77777777" w:rsidR="009C263A" w:rsidRDefault="00000000">
      <w:pPr>
        <w:ind w:left="430" w:hanging="220"/>
        <w:rPr>
          <w:sz w:val="22"/>
          <w:szCs w:val="22"/>
        </w:rPr>
      </w:pPr>
      <w:r>
        <w:rPr>
          <w:sz w:val="22"/>
          <w:szCs w:val="22"/>
        </w:rPr>
        <w:t>３　本業務の遂行に伴って発生する必要費については，甲が負担するものとする。ただし、乙は甲に対し、事前に書面によって必要費の内容を通知し承諾を得るものとする。</w:t>
      </w:r>
    </w:p>
    <w:p w14:paraId="00000015" w14:textId="77777777" w:rsidR="009C263A" w:rsidRDefault="00000000">
      <w:pPr>
        <w:ind w:left="430" w:hanging="220"/>
        <w:rPr>
          <w:sz w:val="22"/>
          <w:szCs w:val="22"/>
        </w:rPr>
      </w:pPr>
      <w:r>
        <w:rPr>
          <w:sz w:val="22"/>
          <w:szCs w:val="22"/>
        </w:rPr>
        <w:t>4　甲は乙に対し、必要費の当月分を翌月○○日までに，下記銀行口座に振り込む方法により支払うものとする。なお、その際の振込手数料は甲の負担とする。</w:t>
      </w:r>
    </w:p>
    <w:p w14:paraId="00000016" w14:textId="77777777" w:rsidR="009C263A" w:rsidRDefault="009C263A">
      <w:pPr>
        <w:rPr>
          <w:sz w:val="22"/>
          <w:szCs w:val="22"/>
        </w:rPr>
      </w:pPr>
    </w:p>
    <w:p w14:paraId="00000017" w14:textId="77777777" w:rsidR="009C263A" w:rsidRDefault="00000000">
      <w:pPr>
        <w:jc w:val="center"/>
        <w:rPr>
          <w:sz w:val="22"/>
          <w:szCs w:val="22"/>
        </w:rPr>
      </w:pPr>
      <w:r>
        <w:rPr>
          <w:sz w:val="22"/>
          <w:szCs w:val="22"/>
        </w:rPr>
        <w:t>記</w:t>
      </w:r>
    </w:p>
    <w:p w14:paraId="00000018" w14:textId="77777777" w:rsidR="009C263A" w:rsidRDefault="00000000">
      <w:pPr>
        <w:ind w:firstLine="2640"/>
        <w:rPr>
          <w:sz w:val="22"/>
          <w:szCs w:val="22"/>
        </w:rPr>
      </w:pPr>
      <w:r>
        <w:rPr>
          <w:sz w:val="22"/>
          <w:szCs w:val="22"/>
        </w:rPr>
        <w:t>○○銀行○○支店</w:t>
      </w:r>
    </w:p>
    <w:p w14:paraId="00000019" w14:textId="77777777" w:rsidR="009C263A" w:rsidRDefault="00000000">
      <w:pPr>
        <w:rPr>
          <w:sz w:val="22"/>
          <w:szCs w:val="22"/>
        </w:rPr>
      </w:pPr>
      <w:r>
        <w:rPr>
          <w:sz w:val="22"/>
          <w:szCs w:val="22"/>
        </w:rPr>
        <w:t xml:space="preserve">　　　　　　　　　　　　普通預金</w:t>
      </w:r>
    </w:p>
    <w:p w14:paraId="0000001A" w14:textId="77777777" w:rsidR="009C263A" w:rsidRDefault="00000000">
      <w:pPr>
        <w:rPr>
          <w:sz w:val="22"/>
          <w:szCs w:val="22"/>
        </w:rPr>
      </w:pPr>
      <w:r>
        <w:rPr>
          <w:sz w:val="22"/>
          <w:szCs w:val="22"/>
        </w:rPr>
        <w:lastRenderedPageBreak/>
        <w:t xml:space="preserve">　　　　　　　　　　　　口座番号　○○○○</w:t>
      </w:r>
    </w:p>
    <w:p w14:paraId="0000001B" w14:textId="77777777" w:rsidR="009C263A" w:rsidRDefault="00000000">
      <w:pPr>
        <w:rPr>
          <w:sz w:val="22"/>
          <w:szCs w:val="22"/>
        </w:rPr>
      </w:pPr>
      <w:r>
        <w:rPr>
          <w:sz w:val="22"/>
          <w:szCs w:val="22"/>
        </w:rPr>
        <w:t xml:space="preserve">　　　　　　　　　　　　口座名義　○○○○</w:t>
      </w:r>
    </w:p>
    <w:p w14:paraId="0000001C" w14:textId="77777777" w:rsidR="009C263A" w:rsidRDefault="009C263A">
      <w:pPr>
        <w:ind w:left="430" w:hanging="220"/>
        <w:rPr>
          <w:sz w:val="22"/>
          <w:szCs w:val="22"/>
        </w:rPr>
      </w:pPr>
    </w:p>
    <w:p w14:paraId="0000001D" w14:textId="77777777" w:rsidR="009C263A" w:rsidRDefault="00000000">
      <w:pPr>
        <w:ind w:left="440" w:hanging="440"/>
        <w:jc w:val="left"/>
        <w:rPr>
          <w:sz w:val="22"/>
          <w:szCs w:val="22"/>
        </w:rPr>
      </w:pPr>
      <w:r>
        <w:rPr>
          <w:sz w:val="22"/>
          <w:szCs w:val="22"/>
        </w:rPr>
        <w:t>第5条（引渡し）</w:t>
      </w:r>
    </w:p>
    <w:p w14:paraId="0000001E" w14:textId="77777777" w:rsidR="009C263A" w:rsidRDefault="00000000">
      <w:pPr>
        <w:ind w:left="210" w:firstLine="220"/>
        <w:jc w:val="left"/>
        <w:rPr>
          <w:sz w:val="22"/>
          <w:szCs w:val="22"/>
        </w:rPr>
      </w:pPr>
      <w:r>
        <w:rPr>
          <w:sz w:val="22"/>
          <w:szCs w:val="22"/>
        </w:rPr>
        <w:t>乙から甲に対する引渡しについては、甲が発注書等で指定する納入期日までに、甲指定の納入場所に成果物を納品することで完了するものとする。</w:t>
      </w:r>
    </w:p>
    <w:p w14:paraId="0000001F" w14:textId="77777777" w:rsidR="009C263A" w:rsidRDefault="00000000">
      <w:pPr>
        <w:ind w:left="430" w:hanging="220"/>
        <w:rPr>
          <w:sz w:val="22"/>
          <w:szCs w:val="22"/>
        </w:rPr>
      </w:pPr>
      <w:r>
        <w:rPr>
          <w:sz w:val="22"/>
          <w:szCs w:val="22"/>
        </w:rPr>
        <w:t>2 納品にかかる費用は、乙が負担するものとする。</w:t>
      </w:r>
    </w:p>
    <w:p w14:paraId="00000020" w14:textId="77777777" w:rsidR="009C263A" w:rsidRDefault="009C263A">
      <w:pPr>
        <w:ind w:left="430" w:hanging="220"/>
        <w:rPr>
          <w:sz w:val="22"/>
          <w:szCs w:val="22"/>
        </w:rPr>
      </w:pPr>
    </w:p>
    <w:p w14:paraId="00000021" w14:textId="77777777" w:rsidR="009C263A" w:rsidRDefault="00000000">
      <w:pPr>
        <w:ind w:left="330" w:hanging="330"/>
        <w:rPr>
          <w:sz w:val="22"/>
          <w:szCs w:val="22"/>
        </w:rPr>
      </w:pPr>
      <w:r>
        <w:rPr>
          <w:sz w:val="22"/>
          <w:szCs w:val="22"/>
        </w:rPr>
        <w:t>第6条（検 品）</w:t>
      </w:r>
    </w:p>
    <w:p w14:paraId="00000022" w14:textId="77777777" w:rsidR="009C263A" w:rsidRDefault="00000000">
      <w:pPr>
        <w:ind w:left="210" w:firstLine="220"/>
        <w:rPr>
          <w:sz w:val="22"/>
          <w:szCs w:val="22"/>
        </w:rPr>
      </w:pPr>
      <w:r>
        <w:rPr>
          <w:sz w:val="22"/>
          <w:szCs w:val="22"/>
        </w:rPr>
        <w:t>甲は、成果物の受領後速やかに検査し，瑕疵，数量不足，数量過剰等の契約内容に適合しないものを発見したときは，発見後○日以内に乙に書面によって申し出るものとする。</w:t>
      </w:r>
    </w:p>
    <w:p w14:paraId="00000023" w14:textId="77777777" w:rsidR="009C263A" w:rsidRDefault="00000000">
      <w:pPr>
        <w:ind w:firstLine="220"/>
        <w:rPr>
          <w:sz w:val="22"/>
          <w:szCs w:val="22"/>
        </w:rPr>
      </w:pPr>
      <w:r>
        <w:rPr>
          <w:sz w:val="22"/>
          <w:szCs w:val="22"/>
        </w:rPr>
        <w:t>2  前項の通知をしない場合は、甲の検品に合格したものとみなす。</w:t>
      </w:r>
    </w:p>
    <w:p w14:paraId="00000024" w14:textId="77777777" w:rsidR="009C263A" w:rsidRDefault="00000000">
      <w:pPr>
        <w:ind w:left="320" w:hanging="110"/>
        <w:rPr>
          <w:sz w:val="22"/>
          <w:szCs w:val="22"/>
        </w:rPr>
      </w:pPr>
      <w:r>
        <w:rPr>
          <w:sz w:val="22"/>
          <w:szCs w:val="22"/>
        </w:rPr>
        <w:t>3　本契約内容に適合しない旨の通知を、前項に従って行った場合、甲は、催告を要せずに甲の選択に基づき、乙に対して、返品、交換、修補、追加納品、代替品の納入又は商品の代金減額を求めることができる。</w:t>
      </w:r>
    </w:p>
    <w:p w14:paraId="00000025" w14:textId="77777777" w:rsidR="009C263A" w:rsidRDefault="009C263A">
      <w:pPr>
        <w:rPr>
          <w:sz w:val="22"/>
          <w:szCs w:val="22"/>
        </w:rPr>
      </w:pPr>
    </w:p>
    <w:p w14:paraId="00000026" w14:textId="77777777" w:rsidR="009C263A" w:rsidRDefault="00000000">
      <w:pPr>
        <w:rPr>
          <w:sz w:val="22"/>
          <w:szCs w:val="22"/>
        </w:rPr>
      </w:pPr>
      <w:r>
        <w:rPr>
          <w:sz w:val="22"/>
          <w:szCs w:val="22"/>
        </w:rPr>
        <w:t xml:space="preserve">第7条(所有権の移転) </w:t>
      </w:r>
    </w:p>
    <w:p w14:paraId="00000027" w14:textId="77777777" w:rsidR="009C263A" w:rsidRDefault="00000000">
      <w:pPr>
        <w:ind w:firstLine="440"/>
        <w:rPr>
          <w:sz w:val="22"/>
          <w:szCs w:val="22"/>
        </w:rPr>
      </w:pPr>
      <w:r>
        <w:rPr>
          <w:sz w:val="22"/>
          <w:szCs w:val="22"/>
        </w:rPr>
        <w:t xml:space="preserve">所有権は、成果物の代金が支払い又は完済されたときに移転するものとする。 </w:t>
      </w:r>
    </w:p>
    <w:p w14:paraId="00000028" w14:textId="77777777" w:rsidR="009C263A" w:rsidRDefault="009C263A">
      <w:pPr>
        <w:rPr>
          <w:sz w:val="22"/>
          <w:szCs w:val="22"/>
        </w:rPr>
      </w:pPr>
    </w:p>
    <w:p w14:paraId="00000029" w14:textId="77777777" w:rsidR="009C263A" w:rsidRDefault="00000000">
      <w:pPr>
        <w:rPr>
          <w:sz w:val="22"/>
          <w:szCs w:val="22"/>
        </w:rPr>
      </w:pPr>
      <w:r>
        <w:rPr>
          <w:sz w:val="22"/>
          <w:szCs w:val="22"/>
        </w:rPr>
        <w:t>第8条（期限の利益の喪失）</w:t>
      </w:r>
    </w:p>
    <w:p w14:paraId="0000002A" w14:textId="77777777" w:rsidR="009C263A" w:rsidRDefault="00000000">
      <w:pPr>
        <w:ind w:left="210" w:firstLine="220"/>
        <w:rPr>
          <w:sz w:val="22"/>
          <w:szCs w:val="22"/>
        </w:rPr>
      </w:pPr>
      <w:r>
        <w:rPr>
          <w:sz w:val="22"/>
          <w:szCs w:val="22"/>
        </w:rPr>
        <w:t>甲又は乙は、次にかかげる事項に該当したときは、本契約及び個別契約にかかるすべての債務につき期限の利益を喪失し、直ちにその債務を履行しなければならない。</w:t>
      </w:r>
    </w:p>
    <w:p w14:paraId="0000002B" w14:textId="77777777" w:rsidR="009C263A" w:rsidRDefault="00000000">
      <w:pPr>
        <w:numPr>
          <w:ilvl w:val="0"/>
          <w:numId w:val="2"/>
        </w:numPr>
        <w:pBdr>
          <w:top w:val="nil"/>
          <w:left w:val="nil"/>
          <w:bottom w:val="nil"/>
          <w:right w:val="nil"/>
          <w:between w:val="nil"/>
        </w:pBdr>
        <w:rPr>
          <w:color w:val="000000"/>
          <w:sz w:val="22"/>
          <w:szCs w:val="22"/>
        </w:rPr>
      </w:pPr>
      <w:r>
        <w:rPr>
          <w:color w:val="000000"/>
          <w:sz w:val="22"/>
          <w:szCs w:val="22"/>
        </w:rPr>
        <w:t>支払いの停止又は支払い不能になったとき</w:t>
      </w:r>
    </w:p>
    <w:p w14:paraId="0000002C" w14:textId="77777777" w:rsidR="009C263A" w:rsidRDefault="00000000">
      <w:pPr>
        <w:numPr>
          <w:ilvl w:val="0"/>
          <w:numId w:val="2"/>
        </w:numPr>
        <w:pBdr>
          <w:top w:val="nil"/>
          <w:left w:val="nil"/>
          <w:bottom w:val="nil"/>
          <w:right w:val="nil"/>
          <w:between w:val="nil"/>
        </w:pBdr>
        <w:rPr>
          <w:color w:val="000000"/>
          <w:sz w:val="22"/>
          <w:szCs w:val="22"/>
        </w:rPr>
      </w:pPr>
      <w:r>
        <w:rPr>
          <w:color w:val="000000"/>
          <w:sz w:val="22"/>
          <w:szCs w:val="22"/>
        </w:rPr>
        <w:t>手形又は小切手が不渡りになったとき</w:t>
      </w:r>
    </w:p>
    <w:p w14:paraId="0000002D" w14:textId="77777777" w:rsidR="009C263A" w:rsidRDefault="00000000">
      <w:pPr>
        <w:numPr>
          <w:ilvl w:val="0"/>
          <w:numId w:val="2"/>
        </w:numPr>
        <w:pBdr>
          <w:top w:val="nil"/>
          <w:left w:val="nil"/>
          <w:bottom w:val="nil"/>
          <w:right w:val="nil"/>
          <w:between w:val="nil"/>
        </w:pBdr>
        <w:rPr>
          <w:color w:val="000000"/>
          <w:sz w:val="22"/>
          <w:szCs w:val="22"/>
        </w:rPr>
      </w:pPr>
      <w:r>
        <w:rPr>
          <w:color w:val="000000"/>
          <w:sz w:val="22"/>
          <w:szCs w:val="22"/>
        </w:rPr>
        <w:t>差押、仮差押、仮処分、競売の申立てがあったとき</w:t>
      </w:r>
    </w:p>
    <w:p w14:paraId="0000002E" w14:textId="77777777" w:rsidR="009C263A" w:rsidRDefault="00000000">
      <w:pPr>
        <w:numPr>
          <w:ilvl w:val="0"/>
          <w:numId w:val="2"/>
        </w:numPr>
        <w:pBdr>
          <w:top w:val="nil"/>
          <w:left w:val="nil"/>
          <w:bottom w:val="nil"/>
          <w:right w:val="nil"/>
          <w:between w:val="nil"/>
        </w:pBdr>
        <w:rPr>
          <w:color w:val="000000"/>
          <w:sz w:val="22"/>
          <w:szCs w:val="22"/>
        </w:rPr>
      </w:pPr>
      <w:r>
        <w:rPr>
          <w:color w:val="000000"/>
          <w:sz w:val="22"/>
          <w:szCs w:val="22"/>
        </w:rPr>
        <w:t>破産、任意整理、会社更生、民事再生手続開始の申立てがなされたとき、又は自ら申立てを行ったとき</w:t>
      </w:r>
    </w:p>
    <w:p w14:paraId="0000002F" w14:textId="77777777" w:rsidR="009C263A" w:rsidRDefault="00000000">
      <w:pPr>
        <w:numPr>
          <w:ilvl w:val="0"/>
          <w:numId w:val="2"/>
        </w:numPr>
        <w:pBdr>
          <w:top w:val="nil"/>
          <w:left w:val="nil"/>
          <w:bottom w:val="nil"/>
          <w:right w:val="nil"/>
          <w:between w:val="nil"/>
        </w:pBdr>
        <w:rPr>
          <w:color w:val="000000"/>
          <w:sz w:val="22"/>
          <w:szCs w:val="22"/>
        </w:rPr>
      </w:pPr>
      <w:r>
        <w:rPr>
          <w:color w:val="000000"/>
          <w:sz w:val="22"/>
          <w:szCs w:val="22"/>
        </w:rPr>
        <w:t>解散、又は第三者に営業の全部もしくは重要な一部を譲渡したとき</w:t>
      </w:r>
    </w:p>
    <w:p w14:paraId="00000030" w14:textId="77777777" w:rsidR="009C263A" w:rsidRDefault="00000000">
      <w:pPr>
        <w:numPr>
          <w:ilvl w:val="0"/>
          <w:numId w:val="2"/>
        </w:numPr>
        <w:pBdr>
          <w:top w:val="nil"/>
          <w:left w:val="nil"/>
          <w:bottom w:val="nil"/>
          <w:right w:val="nil"/>
          <w:between w:val="nil"/>
        </w:pBdr>
        <w:rPr>
          <w:color w:val="000000"/>
          <w:sz w:val="22"/>
          <w:szCs w:val="22"/>
        </w:rPr>
      </w:pPr>
      <w:r>
        <w:rPr>
          <w:color w:val="000000"/>
          <w:sz w:val="22"/>
          <w:szCs w:val="22"/>
        </w:rPr>
        <w:t>吸収合併、会社分割、株式交換又は甲及び乙が当事者の場合を除いた株式移転の手続を開始したとき</w:t>
      </w:r>
    </w:p>
    <w:p w14:paraId="00000031" w14:textId="77777777" w:rsidR="009C263A" w:rsidRDefault="00000000">
      <w:pPr>
        <w:numPr>
          <w:ilvl w:val="0"/>
          <w:numId w:val="2"/>
        </w:numPr>
        <w:pBdr>
          <w:top w:val="nil"/>
          <w:left w:val="nil"/>
          <w:bottom w:val="nil"/>
          <w:right w:val="nil"/>
          <w:between w:val="nil"/>
        </w:pBdr>
        <w:rPr>
          <w:color w:val="000000"/>
          <w:sz w:val="22"/>
          <w:szCs w:val="22"/>
        </w:rPr>
      </w:pPr>
      <w:r>
        <w:rPr>
          <w:color w:val="000000"/>
          <w:sz w:val="22"/>
          <w:szCs w:val="22"/>
        </w:rPr>
        <w:t>その他、本契約に定めた条項に違反し、かつ相手方から書面によって催告を受領した後、○週間以内に是正がされなかったとき</w:t>
      </w:r>
    </w:p>
    <w:p w14:paraId="00000032" w14:textId="77777777" w:rsidR="009C263A" w:rsidRDefault="009C263A">
      <w:pPr>
        <w:rPr>
          <w:sz w:val="22"/>
          <w:szCs w:val="22"/>
        </w:rPr>
      </w:pPr>
    </w:p>
    <w:p w14:paraId="00000033" w14:textId="77777777" w:rsidR="009C263A" w:rsidRDefault="00000000">
      <w:pPr>
        <w:rPr>
          <w:color w:val="000000"/>
          <w:sz w:val="22"/>
          <w:szCs w:val="22"/>
        </w:rPr>
      </w:pPr>
      <w:r>
        <w:rPr>
          <w:color w:val="000000"/>
          <w:sz w:val="22"/>
          <w:szCs w:val="22"/>
        </w:rPr>
        <w:lastRenderedPageBreak/>
        <w:t>第9条（解約）</w:t>
      </w:r>
    </w:p>
    <w:p w14:paraId="00000034" w14:textId="77777777" w:rsidR="009C263A" w:rsidRDefault="00000000">
      <w:pPr>
        <w:ind w:left="315" w:firstLine="220"/>
        <w:rPr>
          <w:sz w:val="22"/>
          <w:szCs w:val="22"/>
        </w:rPr>
      </w:pPr>
      <w:r>
        <w:rPr>
          <w:sz w:val="22"/>
          <w:szCs w:val="22"/>
        </w:rPr>
        <w:t>甲及び乙は、○カ月前に書面によって予告することで、本契約を解約することができる。</w:t>
      </w:r>
    </w:p>
    <w:p w14:paraId="00000035" w14:textId="77777777" w:rsidR="009C263A" w:rsidRDefault="00000000">
      <w:pPr>
        <w:ind w:left="430" w:hanging="220"/>
        <w:rPr>
          <w:sz w:val="22"/>
          <w:szCs w:val="22"/>
        </w:rPr>
      </w:pPr>
      <w:r>
        <w:rPr>
          <w:sz w:val="22"/>
          <w:szCs w:val="22"/>
        </w:rPr>
        <w:t>２　前項の場合、解約の申入れを受けた相手方は、本契約終了による損害賠償の請求をすることができない。</w:t>
      </w:r>
    </w:p>
    <w:p w14:paraId="00000036" w14:textId="77777777" w:rsidR="009C263A" w:rsidRDefault="009C263A">
      <w:pPr>
        <w:rPr>
          <w:sz w:val="22"/>
          <w:szCs w:val="22"/>
        </w:rPr>
      </w:pPr>
    </w:p>
    <w:p w14:paraId="00000037" w14:textId="77777777" w:rsidR="009C263A" w:rsidRDefault="00000000">
      <w:pPr>
        <w:rPr>
          <w:color w:val="000000"/>
          <w:sz w:val="22"/>
          <w:szCs w:val="22"/>
        </w:rPr>
      </w:pPr>
      <w:r>
        <w:rPr>
          <w:color w:val="000000"/>
          <w:sz w:val="22"/>
          <w:szCs w:val="22"/>
        </w:rPr>
        <w:t>第10条（契約の解除）</w:t>
      </w:r>
    </w:p>
    <w:p w14:paraId="00000038" w14:textId="77777777" w:rsidR="009C263A" w:rsidRDefault="00000000">
      <w:pPr>
        <w:ind w:left="315" w:firstLine="220"/>
        <w:rPr>
          <w:sz w:val="22"/>
          <w:szCs w:val="22"/>
        </w:rPr>
      </w:pPr>
      <w:r>
        <w:rPr>
          <w:sz w:val="22"/>
          <w:szCs w:val="22"/>
        </w:rPr>
        <w:t>甲又は乙が、次の各号のいずれかに該当した場合，相手方は催告その他の手続を要することなく，本契約を解除することができる。</w:t>
      </w:r>
    </w:p>
    <w:p w14:paraId="00000039" w14:textId="77777777" w:rsidR="009C263A" w:rsidRDefault="009C263A">
      <w:pPr>
        <w:ind w:left="210" w:firstLine="220"/>
        <w:rPr>
          <w:sz w:val="22"/>
          <w:szCs w:val="22"/>
        </w:rPr>
      </w:pPr>
    </w:p>
    <w:p w14:paraId="0000003A" w14:textId="77777777" w:rsidR="009C263A" w:rsidRDefault="00000000">
      <w:pPr>
        <w:ind w:firstLine="440"/>
        <w:rPr>
          <w:sz w:val="22"/>
          <w:szCs w:val="22"/>
        </w:rPr>
      </w:pPr>
      <w:r>
        <w:rPr>
          <w:sz w:val="22"/>
          <w:szCs w:val="22"/>
        </w:rPr>
        <w:t>1．手形又は小切手が不渡りになる等，支払い不能になったとき。</w:t>
      </w:r>
    </w:p>
    <w:p w14:paraId="0000003B" w14:textId="77777777" w:rsidR="009C263A" w:rsidRDefault="00000000">
      <w:pPr>
        <w:ind w:firstLine="440"/>
        <w:rPr>
          <w:sz w:val="22"/>
          <w:szCs w:val="22"/>
        </w:rPr>
      </w:pPr>
      <w:r>
        <w:rPr>
          <w:sz w:val="22"/>
          <w:szCs w:val="22"/>
        </w:rPr>
        <w:t>2．監督官庁より営業の取消又は停止等の処分を受けたとき。</w:t>
      </w:r>
    </w:p>
    <w:p w14:paraId="0000003C" w14:textId="77777777" w:rsidR="009C263A" w:rsidRDefault="00000000">
      <w:pPr>
        <w:ind w:firstLine="440"/>
        <w:rPr>
          <w:sz w:val="22"/>
          <w:szCs w:val="22"/>
        </w:rPr>
      </w:pPr>
      <w:r>
        <w:rPr>
          <w:sz w:val="22"/>
          <w:szCs w:val="22"/>
        </w:rPr>
        <w:t>3．解散、営業の全部又は重要な一部の譲渡等の決議をしたとき。</w:t>
      </w:r>
    </w:p>
    <w:p w14:paraId="0000003D" w14:textId="77777777" w:rsidR="009C263A" w:rsidRDefault="00000000">
      <w:pPr>
        <w:ind w:left="420"/>
        <w:rPr>
          <w:sz w:val="22"/>
          <w:szCs w:val="22"/>
        </w:rPr>
      </w:pPr>
      <w:r>
        <w:rPr>
          <w:sz w:val="22"/>
          <w:szCs w:val="22"/>
        </w:rPr>
        <w:t>4．第三者によって差押，仮差押，仮処分，強制執行もしくは競売申立て又は公租公課の滞納処分を受けたとき。</w:t>
      </w:r>
      <w:r>
        <w:rPr>
          <w:sz w:val="22"/>
          <w:szCs w:val="22"/>
        </w:rPr>
        <w:br/>
        <w:t>5．破産，特別清算，民事再生手続、会社更生手続開始の申立てを受け，又はこれらを申し立てたとき。</w:t>
      </w:r>
      <w:r>
        <w:rPr>
          <w:sz w:val="22"/>
          <w:szCs w:val="22"/>
        </w:rPr>
        <w:br/>
        <w:t>6．相手方に重大な過失又は背信行為があったとき。</w:t>
      </w:r>
    </w:p>
    <w:p w14:paraId="0000003E" w14:textId="77777777" w:rsidR="009C263A" w:rsidRDefault="00000000">
      <w:pPr>
        <w:ind w:firstLine="440"/>
        <w:rPr>
          <w:sz w:val="22"/>
          <w:szCs w:val="22"/>
        </w:rPr>
      </w:pPr>
      <w:r>
        <w:rPr>
          <w:sz w:val="22"/>
          <w:szCs w:val="22"/>
        </w:rPr>
        <w:t>7．その他、本契約の履行が困難となる重大な事由が発生したとき。</w:t>
      </w:r>
    </w:p>
    <w:p w14:paraId="0000003F" w14:textId="77777777" w:rsidR="009C263A" w:rsidRDefault="009C263A">
      <w:pPr>
        <w:ind w:firstLine="440"/>
        <w:rPr>
          <w:sz w:val="22"/>
          <w:szCs w:val="22"/>
        </w:rPr>
      </w:pPr>
    </w:p>
    <w:p w14:paraId="00000040" w14:textId="77777777" w:rsidR="009C263A" w:rsidRDefault="00000000">
      <w:pPr>
        <w:rPr>
          <w:color w:val="000000"/>
          <w:sz w:val="22"/>
          <w:szCs w:val="22"/>
        </w:rPr>
      </w:pPr>
      <w:r>
        <w:rPr>
          <w:color w:val="000000"/>
          <w:sz w:val="22"/>
          <w:szCs w:val="22"/>
        </w:rPr>
        <w:t>第11条（通知義務）</w:t>
      </w:r>
    </w:p>
    <w:p w14:paraId="00000041" w14:textId="77777777" w:rsidR="009C263A" w:rsidRDefault="00000000">
      <w:pPr>
        <w:ind w:left="315" w:firstLine="220"/>
        <w:rPr>
          <w:sz w:val="22"/>
          <w:szCs w:val="22"/>
        </w:rPr>
      </w:pPr>
      <w:r>
        <w:rPr>
          <w:sz w:val="22"/>
          <w:szCs w:val="22"/>
        </w:rPr>
        <w:t>甲又は乙は、次の各号のいずれかに該当する場合、又はそのおそれがある場合は、書面によって通知するものとする。</w:t>
      </w:r>
    </w:p>
    <w:p w14:paraId="00000042" w14:textId="77777777" w:rsidR="009C263A" w:rsidRDefault="009C263A">
      <w:pPr>
        <w:ind w:left="210" w:firstLine="220"/>
        <w:rPr>
          <w:sz w:val="22"/>
          <w:szCs w:val="22"/>
        </w:rPr>
      </w:pPr>
    </w:p>
    <w:p w14:paraId="00000043" w14:textId="77777777" w:rsidR="009C263A"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法人の名称、商号の変更　</w:t>
      </w:r>
    </w:p>
    <w:p w14:paraId="00000044" w14:textId="77777777" w:rsidR="009C263A" w:rsidRDefault="00000000">
      <w:pPr>
        <w:numPr>
          <w:ilvl w:val="0"/>
          <w:numId w:val="3"/>
        </w:numPr>
        <w:pBdr>
          <w:top w:val="nil"/>
          <w:left w:val="nil"/>
          <w:bottom w:val="nil"/>
          <w:right w:val="nil"/>
          <w:between w:val="nil"/>
        </w:pBdr>
        <w:rPr>
          <w:color w:val="000000"/>
          <w:sz w:val="22"/>
          <w:szCs w:val="22"/>
        </w:rPr>
      </w:pPr>
      <w:r>
        <w:rPr>
          <w:color w:val="000000"/>
          <w:sz w:val="22"/>
          <w:szCs w:val="22"/>
        </w:rPr>
        <w:t>代表者の変更、本店又は主たる事務所の所在地もしくは住所の変更</w:t>
      </w:r>
    </w:p>
    <w:p w14:paraId="00000045" w14:textId="77777777" w:rsidR="009C263A" w:rsidRDefault="00000000">
      <w:pPr>
        <w:numPr>
          <w:ilvl w:val="0"/>
          <w:numId w:val="3"/>
        </w:numPr>
        <w:pBdr>
          <w:top w:val="nil"/>
          <w:left w:val="nil"/>
          <w:bottom w:val="nil"/>
          <w:right w:val="nil"/>
          <w:between w:val="nil"/>
        </w:pBdr>
        <w:rPr>
          <w:color w:val="000000"/>
          <w:sz w:val="22"/>
          <w:szCs w:val="22"/>
        </w:rPr>
      </w:pPr>
      <w:r>
        <w:rPr>
          <w:color w:val="000000"/>
          <w:sz w:val="22"/>
          <w:szCs w:val="22"/>
        </w:rPr>
        <w:t>報酬等、振込先指定口座の変更</w:t>
      </w:r>
    </w:p>
    <w:p w14:paraId="00000046" w14:textId="77777777" w:rsidR="009C263A" w:rsidRDefault="00000000">
      <w:pPr>
        <w:numPr>
          <w:ilvl w:val="0"/>
          <w:numId w:val="3"/>
        </w:numPr>
        <w:pBdr>
          <w:top w:val="nil"/>
          <w:left w:val="nil"/>
          <w:bottom w:val="nil"/>
          <w:right w:val="nil"/>
          <w:between w:val="nil"/>
        </w:pBdr>
        <w:rPr>
          <w:color w:val="000000"/>
          <w:sz w:val="22"/>
          <w:szCs w:val="22"/>
        </w:rPr>
      </w:pPr>
      <w:r>
        <w:rPr>
          <w:color w:val="000000"/>
          <w:sz w:val="22"/>
          <w:szCs w:val="22"/>
        </w:rPr>
        <w:t>10条各号の事由が生じた場合</w:t>
      </w:r>
    </w:p>
    <w:p w14:paraId="00000047" w14:textId="77777777" w:rsidR="009C263A" w:rsidRDefault="009C263A">
      <w:pPr>
        <w:rPr>
          <w:sz w:val="22"/>
          <w:szCs w:val="22"/>
        </w:rPr>
      </w:pPr>
    </w:p>
    <w:p w14:paraId="00000048" w14:textId="77777777" w:rsidR="009C263A" w:rsidRDefault="00000000">
      <w:pPr>
        <w:rPr>
          <w:sz w:val="22"/>
          <w:szCs w:val="22"/>
        </w:rPr>
      </w:pPr>
      <w:bookmarkStart w:id="0" w:name="bookmark=id.30j0zll" w:colFirst="0" w:colLast="0"/>
      <w:bookmarkStart w:id="1" w:name="bookmark=id.gjdgxs" w:colFirst="0" w:colLast="0"/>
      <w:bookmarkEnd w:id="0"/>
      <w:bookmarkEnd w:id="1"/>
      <w:r>
        <w:rPr>
          <w:sz w:val="22"/>
          <w:szCs w:val="22"/>
        </w:rPr>
        <w:t>第12条（損害賠償）</w:t>
      </w:r>
    </w:p>
    <w:p w14:paraId="00000049" w14:textId="77777777" w:rsidR="009C263A" w:rsidRDefault="00000000">
      <w:pPr>
        <w:ind w:left="315" w:firstLine="220"/>
        <w:rPr>
          <w:sz w:val="22"/>
          <w:szCs w:val="22"/>
        </w:rPr>
      </w:pPr>
      <w:r>
        <w:rPr>
          <w:sz w:val="22"/>
          <w:szCs w:val="22"/>
        </w:rPr>
        <w:t>甲及び乙は、相手方の責めに帰すべき事由によって、現実に被った通常の損害に限って、相手方に損害賠償を請求することができる。</w:t>
      </w:r>
    </w:p>
    <w:p w14:paraId="0000004A" w14:textId="77777777" w:rsidR="009C263A" w:rsidRDefault="00000000">
      <w:pPr>
        <w:ind w:left="425" w:hanging="110"/>
        <w:rPr>
          <w:sz w:val="22"/>
          <w:szCs w:val="22"/>
        </w:rPr>
      </w:pPr>
      <w:r>
        <w:rPr>
          <w:sz w:val="22"/>
          <w:szCs w:val="22"/>
        </w:rPr>
        <w:t>2  買主が本契約又は個別契約において代金の支払いを怠った場合は、売主に対して年14.6%（年365日日割り計算）の割合による遅延損害金を支払うものとする。</w:t>
      </w:r>
    </w:p>
    <w:p w14:paraId="0000004B" w14:textId="77777777" w:rsidR="009C263A" w:rsidRDefault="009C263A">
      <w:pPr>
        <w:rPr>
          <w:sz w:val="22"/>
          <w:szCs w:val="22"/>
        </w:rPr>
      </w:pPr>
    </w:p>
    <w:p w14:paraId="0000004C" w14:textId="77777777" w:rsidR="009C263A" w:rsidRDefault="00000000">
      <w:pPr>
        <w:rPr>
          <w:sz w:val="22"/>
          <w:szCs w:val="22"/>
        </w:rPr>
      </w:pPr>
      <w:r>
        <w:rPr>
          <w:sz w:val="22"/>
          <w:szCs w:val="22"/>
        </w:rPr>
        <w:lastRenderedPageBreak/>
        <w:t>第13条（契約不適合責任）</w:t>
      </w:r>
    </w:p>
    <w:p w14:paraId="0000004D" w14:textId="77777777" w:rsidR="009C263A" w:rsidRDefault="00000000">
      <w:pPr>
        <w:ind w:left="315" w:firstLine="220"/>
        <w:rPr>
          <w:sz w:val="22"/>
          <w:szCs w:val="22"/>
        </w:rPr>
      </w:pPr>
      <w:r>
        <w:rPr>
          <w:sz w:val="22"/>
          <w:szCs w:val="22"/>
        </w:rPr>
        <w:t>乙の納品した成果物に、第６条で定める検品において発見できない契約不適合があった場合、契約不適合が判明した日から1年以内に通知したときに限って、第6条（検品）に準じ、乙は甲の選択する方法に従い、返品、交換、修補、追加納品、代替品の納入又は商品の代金減額に対応するものとする。なお、甲による損害賠償請求を妨げないものとし、損害賠償について定める第12条に従うものとする。</w:t>
      </w:r>
    </w:p>
    <w:p w14:paraId="0000004E" w14:textId="77777777" w:rsidR="009C263A" w:rsidRDefault="009C263A">
      <w:pPr>
        <w:rPr>
          <w:sz w:val="22"/>
          <w:szCs w:val="22"/>
        </w:rPr>
      </w:pPr>
    </w:p>
    <w:p w14:paraId="0000004F" w14:textId="77777777" w:rsidR="009C263A" w:rsidRDefault="00000000">
      <w:pPr>
        <w:rPr>
          <w:color w:val="000000"/>
          <w:sz w:val="22"/>
          <w:szCs w:val="22"/>
        </w:rPr>
      </w:pPr>
      <w:r>
        <w:rPr>
          <w:color w:val="000000"/>
          <w:sz w:val="22"/>
          <w:szCs w:val="22"/>
        </w:rPr>
        <w:t>第14条（秘密保持）</w:t>
      </w:r>
    </w:p>
    <w:p w14:paraId="00000050" w14:textId="77777777" w:rsidR="009C263A" w:rsidRDefault="00000000">
      <w:pPr>
        <w:ind w:left="315" w:firstLine="220"/>
        <w:rPr>
          <w:sz w:val="22"/>
          <w:szCs w:val="22"/>
        </w:rPr>
      </w:pPr>
      <w:r>
        <w:rPr>
          <w:sz w:val="22"/>
          <w:szCs w:val="22"/>
        </w:rPr>
        <w:t xml:space="preserve">甲及び乙は，本業務にあたり知り得た秘密情報を、事前に相手方に書面によって承諾を得ない限り、第三者に開示又は漏洩してはならない。 </w:t>
      </w:r>
    </w:p>
    <w:p w14:paraId="00000051" w14:textId="77777777" w:rsidR="009C263A" w:rsidRDefault="00000000">
      <w:pPr>
        <w:ind w:left="425" w:hanging="110"/>
        <w:rPr>
          <w:sz w:val="22"/>
          <w:szCs w:val="22"/>
        </w:rPr>
      </w:pPr>
      <w:r>
        <w:rPr>
          <w:sz w:val="22"/>
          <w:szCs w:val="22"/>
        </w:rPr>
        <w:t>2　秘密情報とは、甲が乙に対し開示した技術上又は営業上の情報であり、情報開示の際に秘密情報の旨を示した一切の情報をいう。ただし、次の各号に該当する事項については含まれないものとする。</w:t>
      </w:r>
    </w:p>
    <w:p w14:paraId="00000052" w14:textId="77777777" w:rsidR="009C263A" w:rsidRDefault="009C263A">
      <w:pPr>
        <w:rPr>
          <w:sz w:val="22"/>
          <w:szCs w:val="22"/>
        </w:rPr>
      </w:pPr>
    </w:p>
    <w:p w14:paraId="00000053" w14:textId="77777777" w:rsidR="009C263A" w:rsidRDefault="00000000">
      <w:pPr>
        <w:ind w:firstLine="440"/>
        <w:rPr>
          <w:sz w:val="22"/>
          <w:szCs w:val="22"/>
        </w:rPr>
      </w:pPr>
      <w:r>
        <w:rPr>
          <w:sz w:val="22"/>
          <w:szCs w:val="22"/>
        </w:rPr>
        <w:t>1．既に公知の情報及び、開示後に公知になった情報</w:t>
      </w:r>
    </w:p>
    <w:p w14:paraId="00000054" w14:textId="77777777" w:rsidR="009C263A" w:rsidRDefault="00000000">
      <w:pPr>
        <w:ind w:firstLine="440"/>
        <w:rPr>
          <w:sz w:val="22"/>
          <w:szCs w:val="22"/>
        </w:rPr>
      </w:pPr>
      <w:r>
        <w:rPr>
          <w:sz w:val="22"/>
          <w:szCs w:val="22"/>
        </w:rPr>
        <w:t>2．甲が公表することに対して承諾した情報</w:t>
      </w:r>
    </w:p>
    <w:p w14:paraId="00000055" w14:textId="77777777" w:rsidR="009C263A" w:rsidRDefault="00000000">
      <w:pPr>
        <w:ind w:firstLine="440"/>
        <w:rPr>
          <w:sz w:val="22"/>
          <w:szCs w:val="22"/>
        </w:rPr>
      </w:pPr>
      <w:r>
        <w:rPr>
          <w:sz w:val="22"/>
          <w:szCs w:val="22"/>
        </w:rPr>
        <w:t>3．甲から開示を受ける前に乙が取得していた情報</w:t>
      </w:r>
    </w:p>
    <w:p w14:paraId="00000056" w14:textId="77777777" w:rsidR="009C263A" w:rsidRDefault="00000000">
      <w:pPr>
        <w:ind w:firstLine="440"/>
        <w:rPr>
          <w:sz w:val="22"/>
          <w:szCs w:val="22"/>
        </w:rPr>
      </w:pPr>
      <w:r>
        <w:rPr>
          <w:sz w:val="22"/>
          <w:szCs w:val="22"/>
        </w:rPr>
        <w:t>4．乙が第三者から秘密保持義務を負うことなく適法に取得した情報</w:t>
      </w:r>
    </w:p>
    <w:p w14:paraId="00000057" w14:textId="77777777" w:rsidR="009C263A" w:rsidRDefault="009C263A">
      <w:pPr>
        <w:rPr>
          <w:sz w:val="22"/>
          <w:szCs w:val="22"/>
        </w:rPr>
      </w:pPr>
    </w:p>
    <w:p w14:paraId="00000058" w14:textId="77777777" w:rsidR="009C263A" w:rsidRDefault="00000000">
      <w:pPr>
        <w:ind w:firstLine="220"/>
        <w:rPr>
          <w:sz w:val="22"/>
          <w:szCs w:val="22"/>
        </w:rPr>
      </w:pPr>
      <w:r>
        <w:rPr>
          <w:sz w:val="22"/>
          <w:szCs w:val="22"/>
        </w:rPr>
        <w:t xml:space="preserve">3 前項の規定は、本契約期間終了後においても効力を有するものとする。 </w:t>
      </w:r>
    </w:p>
    <w:p w14:paraId="00000059" w14:textId="77777777" w:rsidR="009C263A" w:rsidRDefault="009C263A">
      <w:pPr>
        <w:rPr>
          <w:sz w:val="22"/>
          <w:szCs w:val="22"/>
        </w:rPr>
      </w:pPr>
    </w:p>
    <w:p w14:paraId="0000005A" w14:textId="77777777" w:rsidR="009C263A" w:rsidRDefault="00000000">
      <w:pPr>
        <w:rPr>
          <w:color w:val="FF0000"/>
          <w:sz w:val="22"/>
          <w:szCs w:val="22"/>
        </w:rPr>
      </w:pPr>
      <w:r>
        <w:rPr>
          <w:color w:val="000000"/>
          <w:sz w:val="22"/>
          <w:szCs w:val="22"/>
        </w:rPr>
        <w:t>第15条（反社会勢力の排除）</w:t>
      </w:r>
    </w:p>
    <w:p w14:paraId="0000005B" w14:textId="77777777" w:rsidR="009C263A" w:rsidRDefault="00000000">
      <w:pPr>
        <w:ind w:firstLine="550"/>
        <w:rPr>
          <w:sz w:val="22"/>
          <w:szCs w:val="22"/>
        </w:rPr>
      </w:pPr>
      <w:r>
        <w:rPr>
          <w:sz w:val="22"/>
          <w:szCs w:val="22"/>
        </w:rPr>
        <w:t>甲及び乙は、相手方に対し、次の各号の事項を確約する。</w:t>
      </w:r>
    </w:p>
    <w:p w14:paraId="0000005C" w14:textId="77777777" w:rsidR="009C263A" w:rsidRDefault="009C263A">
      <w:pPr>
        <w:ind w:firstLine="440"/>
        <w:rPr>
          <w:sz w:val="22"/>
          <w:szCs w:val="22"/>
        </w:rPr>
      </w:pPr>
    </w:p>
    <w:p w14:paraId="0000005D" w14:textId="77777777" w:rsidR="009C263A" w:rsidRDefault="00000000">
      <w:pPr>
        <w:numPr>
          <w:ilvl w:val="0"/>
          <w:numId w:val="1"/>
        </w:numPr>
        <w:pBdr>
          <w:top w:val="nil"/>
          <w:left w:val="nil"/>
          <w:bottom w:val="nil"/>
          <w:right w:val="nil"/>
          <w:between w:val="nil"/>
        </w:pBdr>
        <w:rPr>
          <w:color w:val="000000"/>
          <w:sz w:val="22"/>
          <w:szCs w:val="22"/>
        </w:rPr>
      </w:pPr>
      <w:r>
        <w:rPr>
          <w:color w:val="000000"/>
          <w:sz w:val="22"/>
          <w:szCs w:val="22"/>
        </w:rPr>
        <w:t>自ら又はその役員が暴力団、暴力団関連企業、総会屋もしくはこれらに準ずる者、その構成員（以下総称して「反社会的勢力」という。) ではないこと</w:t>
      </w:r>
    </w:p>
    <w:p w14:paraId="0000005E" w14:textId="77777777" w:rsidR="009C263A" w:rsidRDefault="00000000">
      <w:pPr>
        <w:numPr>
          <w:ilvl w:val="0"/>
          <w:numId w:val="1"/>
        </w:numPr>
        <w:pBdr>
          <w:top w:val="nil"/>
          <w:left w:val="nil"/>
          <w:bottom w:val="nil"/>
          <w:right w:val="nil"/>
          <w:between w:val="nil"/>
        </w:pBdr>
        <w:rPr>
          <w:color w:val="000000"/>
          <w:sz w:val="22"/>
          <w:szCs w:val="22"/>
        </w:rPr>
      </w:pPr>
      <w:r>
        <w:rPr>
          <w:color w:val="000000"/>
          <w:sz w:val="22"/>
          <w:szCs w:val="22"/>
        </w:rPr>
        <w:t>反社会的勢力の活動を助長し、又はその運営に資するものでないこと</w:t>
      </w:r>
    </w:p>
    <w:p w14:paraId="0000005F" w14:textId="77777777" w:rsidR="009C263A"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甲又は乙につき、第1号から第2号の確約に反する事実が判明した場合、相手方は、書面で通知により何ら催告を行うことなく、本契約を解除することができる </w:t>
      </w:r>
    </w:p>
    <w:p w14:paraId="00000060" w14:textId="77777777" w:rsidR="009C263A" w:rsidRDefault="00000000">
      <w:pPr>
        <w:numPr>
          <w:ilvl w:val="0"/>
          <w:numId w:val="1"/>
        </w:numPr>
        <w:pBdr>
          <w:top w:val="nil"/>
          <w:left w:val="nil"/>
          <w:bottom w:val="nil"/>
          <w:right w:val="nil"/>
          <w:between w:val="nil"/>
        </w:pBdr>
        <w:rPr>
          <w:color w:val="000000"/>
          <w:sz w:val="22"/>
          <w:szCs w:val="22"/>
        </w:rPr>
      </w:pPr>
      <w:r>
        <w:rPr>
          <w:color w:val="000000"/>
          <w:sz w:val="22"/>
          <w:szCs w:val="22"/>
        </w:rPr>
        <w:t>前項の規定により、本契約が解除された場合、解除された者は相手方に対し、解除によって生じる損害につき、一切の請求を行わないものとする。解除権を行使した者は解除された者に対し、解除により生じる損害を請求できる。</w:t>
      </w:r>
    </w:p>
    <w:p w14:paraId="00000061" w14:textId="77777777" w:rsidR="009C263A" w:rsidRDefault="009C263A">
      <w:pPr>
        <w:rPr>
          <w:sz w:val="22"/>
          <w:szCs w:val="22"/>
        </w:rPr>
      </w:pPr>
    </w:p>
    <w:p w14:paraId="00000062" w14:textId="77777777" w:rsidR="009C263A" w:rsidRDefault="00000000">
      <w:pPr>
        <w:rPr>
          <w:sz w:val="22"/>
          <w:szCs w:val="22"/>
        </w:rPr>
      </w:pPr>
      <w:r>
        <w:rPr>
          <w:sz w:val="22"/>
          <w:szCs w:val="22"/>
        </w:rPr>
        <w:lastRenderedPageBreak/>
        <w:t>第16条（専属的合意裁判管轄）</w:t>
      </w:r>
    </w:p>
    <w:p w14:paraId="00000063" w14:textId="77777777" w:rsidR="009C263A" w:rsidRDefault="00000000">
      <w:pPr>
        <w:ind w:left="315" w:firstLine="220"/>
        <w:rPr>
          <w:sz w:val="22"/>
          <w:szCs w:val="22"/>
        </w:rPr>
      </w:pPr>
      <w:r>
        <w:rPr>
          <w:sz w:val="22"/>
          <w:szCs w:val="22"/>
        </w:rPr>
        <w:t>甲及び乙は，本契約及び個別の契約に関し、訴訟の必要が生じた場合は，◯◯地方裁判所を第一審専属的合意管轄裁判所と定める。</w:t>
      </w:r>
    </w:p>
    <w:p w14:paraId="00000064" w14:textId="77777777" w:rsidR="009C263A" w:rsidRDefault="009C263A">
      <w:pPr>
        <w:rPr>
          <w:sz w:val="22"/>
          <w:szCs w:val="22"/>
        </w:rPr>
      </w:pPr>
    </w:p>
    <w:p w14:paraId="00000065" w14:textId="77777777" w:rsidR="009C263A" w:rsidRDefault="00000000">
      <w:pPr>
        <w:rPr>
          <w:sz w:val="22"/>
          <w:szCs w:val="22"/>
        </w:rPr>
      </w:pPr>
      <w:r>
        <w:rPr>
          <w:sz w:val="22"/>
          <w:szCs w:val="22"/>
        </w:rPr>
        <w:t>第17条（優先事項）</w:t>
      </w:r>
    </w:p>
    <w:p w14:paraId="00000066" w14:textId="77777777" w:rsidR="009C263A" w:rsidRDefault="00000000">
      <w:pPr>
        <w:ind w:left="315" w:firstLine="220"/>
        <w:rPr>
          <w:sz w:val="22"/>
          <w:szCs w:val="22"/>
        </w:rPr>
      </w:pPr>
      <w:r>
        <w:rPr>
          <w:sz w:val="22"/>
          <w:szCs w:val="22"/>
        </w:rPr>
        <w:t>本契約内容と個別契約の内容に矛盾が生じたときは、個別契約書で定めた内容を優先するものとする。</w:t>
      </w:r>
    </w:p>
    <w:p w14:paraId="00000067" w14:textId="77777777" w:rsidR="009C263A" w:rsidRDefault="009C263A">
      <w:pPr>
        <w:rPr>
          <w:sz w:val="22"/>
          <w:szCs w:val="22"/>
        </w:rPr>
      </w:pPr>
    </w:p>
    <w:p w14:paraId="00000068" w14:textId="77777777" w:rsidR="009C263A" w:rsidRDefault="00000000">
      <w:pPr>
        <w:rPr>
          <w:sz w:val="22"/>
          <w:szCs w:val="22"/>
        </w:rPr>
      </w:pPr>
      <w:r>
        <w:rPr>
          <w:sz w:val="22"/>
          <w:szCs w:val="22"/>
        </w:rPr>
        <w:t>第18条（協議）</w:t>
      </w:r>
    </w:p>
    <w:p w14:paraId="00000069" w14:textId="77777777" w:rsidR="009C263A" w:rsidRDefault="00000000">
      <w:pPr>
        <w:ind w:left="315" w:firstLine="220"/>
        <w:rPr>
          <w:sz w:val="22"/>
          <w:szCs w:val="22"/>
        </w:rPr>
      </w:pPr>
      <w:r>
        <w:rPr>
          <w:sz w:val="22"/>
          <w:szCs w:val="22"/>
        </w:rPr>
        <w:t>本契約に定めのない事項及び本契約に対し疑義が生じた場合は，甲乙は信義誠実に協議し、円満に解決するよう努めるものとする。</w:t>
      </w:r>
    </w:p>
    <w:p w14:paraId="0000006A" w14:textId="77777777" w:rsidR="009C263A" w:rsidRDefault="009C263A">
      <w:pPr>
        <w:rPr>
          <w:sz w:val="22"/>
          <w:szCs w:val="22"/>
        </w:rPr>
      </w:pPr>
    </w:p>
    <w:p w14:paraId="0000006B" w14:textId="77777777" w:rsidR="009C263A" w:rsidRDefault="009C263A">
      <w:pPr>
        <w:rPr>
          <w:sz w:val="22"/>
          <w:szCs w:val="22"/>
        </w:rPr>
      </w:pPr>
    </w:p>
    <w:p w14:paraId="0000006C" w14:textId="77777777" w:rsidR="009C263A" w:rsidRDefault="00000000">
      <w:pPr>
        <w:rPr>
          <w:sz w:val="22"/>
          <w:szCs w:val="22"/>
        </w:rPr>
      </w:pPr>
      <w:r>
        <w:rPr>
          <w:sz w:val="22"/>
          <w:szCs w:val="22"/>
        </w:rPr>
        <w:t>本契約成立の証として、本書を２通又は本書の電磁的記録を作成し、甲乙記名押印若しくは署名又は電子署名のうえ、各自保管する。</w:t>
      </w:r>
      <w:r>
        <w:rPr>
          <w:sz w:val="22"/>
          <w:szCs w:val="22"/>
        </w:rPr>
        <w:br/>
      </w:r>
    </w:p>
    <w:p w14:paraId="0000006D" w14:textId="77777777" w:rsidR="009C263A" w:rsidRDefault="009C263A">
      <w:pPr>
        <w:rPr>
          <w:sz w:val="22"/>
          <w:szCs w:val="22"/>
        </w:rPr>
      </w:pPr>
    </w:p>
    <w:p w14:paraId="0000006E" w14:textId="77777777" w:rsidR="009C263A" w:rsidRDefault="00000000">
      <w:pPr>
        <w:rPr>
          <w:sz w:val="22"/>
          <w:szCs w:val="22"/>
        </w:rPr>
      </w:pPr>
      <w:r>
        <w:rPr>
          <w:sz w:val="22"/>
          <w:szCs w:val="22"/>
        </w:rPr>
        <w:t>○○年○○月○○日</w:t>
      </w:r>
      <w:r>
        <w:rPr>
          <w:sz w:val="22"/>
          <w:szCs w:val="22"/>
        </w:rPr>
        <w:br/>
      </w:r>
    </w:p>
    <w:p w14:paraId="0000006F" w14:textId="77777777" w:rsidR="009C263A" w:rsidRDefault="00000000">
      <w:pPr>
        <w:ind w:firstLine="1100"/>
        <w:rPr>
          <w:sz w:val="22"/>
          <w:szCs w:val="22"/>
        </w:rPr>
      </w:pPr>
      <w:r>
        <w:rPr>
          <w:sz w:val="22"/>
          <w:szCs w:val="22"/>
        </w:rPr>
        <w:t xml:space="preserve">　               　 本　店　</w:t>
      </w:r>
    </w:p>
    <w:p w14:paraId="00000070" w14:textId="77777777" w:rsidR="009C263A" w:rsidRDefault="00000000">
      <w:pPr>
        <w:ind w:firstLine="2090"/>
        <w:rPr>
          <w:sz w:val="22"/>
          <w:szCs w:val="22"/>
        </w:rPr>
      </w:pPr>
      <w:r>
        <w:rPr>
          <w:sz w:val="22"/>
          <w:szCs w:val="22"/>
        </w:rPr>
        <w:t>（甲）　　 商　号</w:t>
      </w:r>
    </w:p>
    <w:p w14:paraId="00000071" w14:textId="77777777" w:rsidR="009C263A" w:rsidRDefault="00000000">
      <w:pPr>
        <w:ind w:firstLine="3300"/>
        <w:rPr>
          <w:sz w:val="22"/>
          <w:szCs w:val="22"/>
          <w:u w:val="single"/>
        </w:rPr>
      </w:pPr>
      <w:r>
        <w:rPr>
          <w:sz w:val="22"/>
          <w:szCs w:val="22"/>
        </w:rPr>
        <w:t xml:space="preserve">代表者　　　                                印　</w:t>
      </w:r>
      <w:r>
        <w:rPr>
          <w:sz w:val="22"/>
          <w:szCs w:val="22"/>
        </w:rPr>
        <w:br/>
        <w:t xml:space="preserve">　　　　　　                  </w:t>
      </w:r>
      <w:r>
        <w:rPr>
          <w:sz w:val="22"/>
          <w:szCs w:val="22"/>
          <w:u w:val="single"/>
        </w:rPr>
        <w:t xml:space="preserve">                                                      </w:t>
      </w:r>
    </w:p>
    <w:p w14:paraId="00000072" w14:textId="77777777" w:rsidR="009C263A" w:rsidRDefault="009C263A">
      <w:pPr>
        <w:rPr>
          <w:sz w:val="22"/>
          <w:szCs w:val="22"/>
        </w:rPr>
      </w:pPr>
    </w:p>
    <w:p w14:paraId="00000073" w14:textId="77777777" w:rsidR="009C263A" w:rsidRDefault="009C263A">
      <w:pPr>
        <w:rPr>
          <w:sz w:val="22"/>
          <w:szCs w:val="22"/>
        </w:rPr>
      </w:pPr>
    </w:p>
    <w:p w14:paraId="00000074" w14:textId="77777777" w:rsidR="009C263A" w:rsidRDefault="00000000">
      <w:pPr>
        <w:rPr>
          <w:sz w:val="22"/>
          <w:szCs w:val="22"/>
        </w:rPr>
      </w:pPr>
      <w:r>
        <w:rPr>
          <w:sz w:val="22"/>
          <w:szCs w:val="22"/>
        </w:rPr>
        <w:t xml:space="preserve">　                            住　所　　</w:t>
      </w:r>
      <w:r>
        <w:rPr>
          <w:sz w:val="22"/>
          <w:szCs w:val="22"/>
        </w:rPr>
        <w:br/>
        <w:t xml:space="preserve">　　　　　　　     （乙）</w:t>
      </w:r>
    </w:p>
    <w:p w14:paraId="00000075" w14:textId="77777777" w:rsidR="009C263A" w:rsidRDefault="00000000">
      <w:pPr>
        <w:rPr>
          <w:sz w:val="22"/>
          <w:szCs w:val="22"/>
        </w:rPr>
      </w:pPr>
      <w:r>
        <w:rPr>
          <w:sz w:val="22"/>
          <w:szCs w:val="22"/>
        </w:rPr>
        <w:t xml:space="preserve">                              氏　名 　    　　　　　　　　　　　　　　 　印</w:t>
      </w:r>
    </w:p>
    <w:p w14:paraId="00000076" w14:textId="77777777" w:rsidR="009C263A" w:rsidRDefault="00000000">
      <w:pPr>
        <w:rPr>
          <w:sz w:val="22"/>
          <w:szCs w:val="22"/>
          <w:u w:val="single"/>
        </w:rPr>
      </w:pPr>
      <w:r>
        <w:rPr>
          <w:sz w:val="22"/>
          <w:szCs w:val="22"/>
        </w:rPr>
        <w:t xml:space="preserve">　　　　　　　　　　　　　　　</w:t>
      </w:r>
      <w:r>
        <w:rPr>
          <w:sz w:val="22"/>
          <w:szCs w:val="22"/>
          <w:u w:val="single"/>
        </w:rPr>
        <w:t xml:space="preserve">                                               </w:t>
      </w:r>
    </w:p>
    <w:sectPr w:rsidR="009C263A">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ple Color Emoji">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3009B"/>
    <w:multiLevelType w:val="multilevel"/>
    <w:tmpl w:val="BE3EF870"/>
    <w:lvl w:ilvl="0">
      <w:start w:val="1"/>
      <w:numFmt w:val="decimal"/>
      <w:lvlText w:val="%1."/>
      <w:lvlJc w:val="left"/>
      <w:pPr>
        <w:ind w:left="860" w:hanging="420"/>
      </w:pPr>
    </w:lvl>
    <w:lvl w:ilvl="1">
      <w:start w:val="1"/>
      <w:numFmt w:val="decimal"/>
      <w:lvlText w:val="(%2)"/>
      <w:lvlJc w:val="left"/>
      <w:pPr>
        <w:ind w:left="1280" w:hanging="420"/>
      </w:pPr>
    </w:lvl>
    <w:lvl w:ilvl="2">
      <w:start w:val="1"/>
      <w:numFmt w:val="decimal"/>
      <w:lvlText w:val="%3"/>
      <w:lvlJc w:val="left"/>
      <w:pPr>
        <w:ind w:left="1700" w:hanging="420"/>
      </w:pPr>
    </w:lvl>
    <w:lvl w:ilvl="3">
      <w:start w:val="1"/>
      <w:numFmt w:val="decimal"/>
      <w:lvlText w:val="%4."/>
      <w:lvlJc w:val="left"/>
      <w:pPr>
        <w:ind w:left="2120" w:hanging="420"/>
      </w:pPr>
    </w:lvl>
    <w:lvl w:ilvl="4">
      <w:start w:val="1"/>
      <w:numFmt w:val="decimal"/>
      <w:lvlText w:val="(%5)"/>
      <w:lvlJc w:val="left"/>
      <w:pPr>
        <w:ind w:left="2540" w:hanging="420"/>
      </w:pPr>
    </w:lvl>
    <w:lvl w:ilvl="5">
      <w:start w:val="1"/>
      <w:numFmt w:val="decimal"/>
      <w:lvlText w:val="%6"/>
      <w:lvlJc w:val="left"/>
      <w:pPr>
        <w:ind w:left="2960" w:hanging="420"/>
      </w:pPr>
    </w:lvl>
    <w:lvl w:ilvl="6">
      <w:start w:val="1"/>
      <w:numFmt w:val="decimal"/>
      <w:lvlText w:val="%7."/>
      <w:lvlJc w:val="left"/>
      <w:pPr>
        <w:ind w:left="3380" w:hanging="420"/>
      </w:pPr>
    </w:lvl>
    <w:lvl w:ilvl="7">
      <w:start w:val="1"/>
      <w:numFmt w:val="decimal"/>
      <w:lvlText w:val="(%8)"/>
      <w:lvlJc w:val="left"/>
      <w:pPr>
        <w:ind w:left="3800" w:hanging="420"/>
      </w:pPr>
    </w:lvl>
    <w:lvl w:ilvl="8">
      <w:start w:val="1"/>
      <w:numFmt w:val="decimal"/>
      <w:lvlText w:val="%9"/>
      <w:lvlJc w:val="left"/>
      <w:pPr>
        <w:ind w:left="4220" w:hanging="420"/>
      </w:pPr>
    </w:lvl>
  </w:abstractNum>
  <w:abstractNum w:abstractNumId="1" w15:restartNumberingAfterBreak="0">
    <w:nsid w:val="48F34CC1"/>
    <w:multiLevelType w:val="multilevel"/>
    <w:tmpl w:val="BF34B192"/>
    <w:lvl w:ilvl="0">
      <w:start w:val="1"/>
      <w:numFmt w:val="decimal"/>
      <w:lvlText w:val="%1."/>
      <w:lvlJc w:val="left"/>
      <w:pPr>
        <w:ind w:left="860" w:hanging="420"/>
      </w:pPr>
    </w:lvl>
    <w:lvl w:ilvl="1">
      <w:start w:val="1"/>
      <w:numFmt w:val="decimal"/>
      <w:lvlText w:val="(%2)"/>
      <w:lvlJc w:val="left"/>
      <w:pPr>
        <w:ind w:left="1280" w:hanging="420"/>
      </w:pPr>
    </w:lvl>
    <w:lvl w:ilvl="2">
      <w:start w:val="1"/>
      <w:numFmt w:val="decimal"/>
      <w:lvlText w:val="%3"/>
      <w:lvlJc w:val="left"/>
      <w:pPr>
        <w:ind w:left="1700" w:hanging="420"/>
      </w:pPr>
    </w:lvl>
    <w:lvl w:ilvl="3">
      <w:start w:val="1"/>
      <w:numFmt w:val="decimal"/>
      <w:lvlText w:val="%4."/>
      <w:lvlJc w:val="left"/>
      <w:pPr>
        <w:ind w:left="2120" w:hanging="420"/>
      </w:pPr>
    </w:lvl>
    <w:lvl w:ilvl="4">
      <w:start w:val="1"/>
      <w:numFmt w:val="decimal"/>
      <w:lvlText w:val="(%5)"/>
      <w:lvlJc w:val="left"/>
      <w:pPr>
        <w:ind w:left="2540" w:hanging="420"/>
      </w:pPr>
    </w:lvl>
    <w:lvl w:ilvl="5">
      <w:start w:val="1"/>
      <w:numFmt w:val="decimal"/>
      <w:lvlText w:val="%6"/>
      <w:lvlJc w:val="left"/>
      <w:pPr>
        <w:ind w:left="2960" w:hanging="420"/>
      </w:pPr>
    </w:lvl>
    <w:lvl w:ilvl="6">
      <w:start w:val="1"/>
      <w:numFmt w:val="decimal"/>
      <w:lvlText w:val="%7."/>
      <w:lvlJc w:val="left"/>
      <w:pPr>
        <w:ind w:left="3380" w:hanging="420"/>
      </w:pPr>
    </w:lvl>
    <w:lvl w:ilvl="7">
      <w:start w:val="1"/>
      <w:numFmt w:val="decimal"/>
      <w:lvlText w:val="(%8)"/>
      <w:lvlJc w:val="left"/>
      <w:pPr>
        <w:ind w:left="3800" w:hanging="420"/>
      </w:pPr>
    </w:lvl>
    <w:lvl w:ilvl="8">
      <w:start w:val="1"/>
      <w:numFmt w:val="decimal"/>
      <w:lvlText w:val="%9"/>
      <w:lvlJc w:val="left"/>
      <w:pPr>
        <w:ind w:left="4220" w:hanging="420"/>
      </w:pPr>
    </w:lvl>
  </w:abstractNum>
  <w:abstractNum w:abstractNumId="2" w15:restartNumberingAfterBreak="0">
    <w:nsid w:val="7F441BA7"/>
    <w:multiLevelType w:val="multilevel"/>
    <w:tmpl w:val="17CEB6EA"/>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num w:numId="1" w16cid:durableId="642539726">
    <w:abstractNumId w:val="2"/>
  </w:num>
  <w:num w:numId="2" w16cid:durableId="1820657057">
    <w:abstractNumId w:val="0"/>
  </w:num>
  <w:num w:numId="3" w16cid:durableId="1934775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3A"/>
    <w:rsid w:val="003A0FC8"/>
    <w:rsid w:val="009C2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9C7D360-4570-48DB-9A44-0343AAD0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8C6986"/>
    <w:rPr>
      <w:sz w:val="18"/>
      <w:szCs w:val="18"/>
    </w:rPr>
  </w:style>
  <w:style w:type="paragraph" w:styleId="a5">
    <w:name w:val="annotation text"/>
    <w:basedOn w:val="a"/>
    <w:link w:val="a6"/>
    <w:uiPriority w:val="99"/>
    <w:semiHidden/>
    <w:unhideWhenUsed/>
    <w:rsid w:val="008C6986"/>
    <w:pPr>
      <w:jc w:val="left"/>
    </w:pPr>
  </w:style>
  <w:style w:type="character" w:customStyle="1" w:styleId="a6">
    <w:name w:val="コメント文字列 (文字)"/>
    <w:basedOn w:val="a0"/>
    <w:link w:val="a5"/>
    <w:uiPriority w:val="99"/>
    <w:semiHidden/>
    <w:rsid w:val="008C6986"/>
  </w:style>
  <w:style w:type="character" w:styleId="a7">
    <w:name w:val="Hyperlink"/>
    <w:basedOn w:val="a0"/>
    <w:uiPriority w:val="99"/>
    <w:unhideWhenUsed/>
    <w:rsid w:val="00F85D70"/>
    <w:rPr>
      <w:color w:val="0563C1" w:themeColor="hyperlink"/>
      <w:u w:val="single"/>
    </w:rPr>
  </w:style>
  <w:style w:type="character" w:styleId="a8">
    <w:name w:val="Unresolved Mention"/>
    <w:basedOn w:val="a0"/>
    <w:uiPriority w:val="99"/>
    <w:semiHidden/>
    <w:unhideWhenUsed/>
    <w:rsid w:val="00F85D70"/>
    <w:rPr>
      <w:color w:val="605E5C"/>
      <w:shd w:val="clear" w:color="auto" w:fill="E1DFDD"/>
    </w:rPr>
  </w:style>
  <w:style w:type="character" w:styleId="a9">
    <w:name w:val="FollowedHyperlink"/>
    <w:basedOn w:val="a0"/>
    <w:uiPriority w:val="99"/>
    <w:semiHidden/>
    <w:unhideWhenUsed/>
    <w:rsid w:val="00F85D70"/>
    <w:rPr>
      <w:color w:val="954F72" w:themeColor="followedHyperlink"/>
      <w:u w:val="single"/>
    </w:rPr>
  </w:style>
  <w:style w:type="paragraph" w:styleId="aa">
    <w:name w:val="Note Heading"/>
    <w:basedOn w:val="a"/>
    <w:next w:val="a"/>
    <w:link w:val="ab"/>
    <w:uiPriority w:val="99"/>
    <w:unhideWhenUsed/>
    <w:rsid w:val="00A56706"/>
    <w:pPr>
      <w:jc w:val="center"/>
    </w:pPr>
    <w:rPr>
      <w:sz w:val="22"/>
      <w:szCs w:val="22"/>
    </w:rPr>
  </w:style>
  <w:style w:type="character" w:customStyle="1" w:styleId="ab">
    <w:name w:val="記 (文字)"/>
    <w:basedOn w:val="a0"/>
    <w:link w:val="aa"/>
    <w:uiPriority w:val="99"/>
    <w:rsid w:val="00A56706"/>
    <w:rPr>
      <w:sz w:val="22"/>
      <w:szCs w:val="22"/>
    </w:rPr>
  </w:style>
  <w:style w:type="paragraph" w:styleId="ac">
    <w:name w:val="Closing"/>
    <w:basedOn w:val="a"/>
    <w:link w:val="ad"/>
    <w:uiPriority w:val="99"/>
    <w:unhideWhenUsed/>
    <w:rsid w:val="00A56706"/>
    <w:pPr>
      <w:jc w:val="right"/>
    </w:pPr>
    <w:rPr>
      <w:sz w:val="22"/>
      <w:szCs w:val="22"/>
    </w:rPr>
  </w:style>
  <w:style w:type="character" w:customStyle="1" w:styleId="ad">
    <w:name w:val="結語 (文字)"/>
    <w:basedOn w:val="a0"/>
    <w:link w:val="ac"/>
    <w:uiPriority w:val="99"/>
    <w:rsid w:val="00A56706"/>
    <w:rPr>
      <w:sz w:val="22"/>
      <w:szCs w:val="22"/>
    </w:rPr>
  </w:style>
  <w:style w:type="paragraph" w:styleId="ae">
    <w:name w:val="annotation subject"/>
    <w:basedOn w:val="a5"/>
    <w:next w:val="a5"/>
    <w:link w:val="af"/>
    <w:uiPriority w:val="99"/>
    <w:semiHidden/>
    <w:unhideWhenUsed/>
    <w:rsid w:val="00A84702"/>
    <w:rPr>
      <w:b/>
      <w:bCs/>
    </w:rPr>
  </w:style>
  <w:style w:type="character" w:customStyle="1" w:styleId="af">
    <w:name w:val="コメント内容 (文字)"/>
    <w:basedOn w:val="a6"/>
    <w:link w:val="ae"/>
    <w:uiPriority w:val="99"/>
    <w:semiHidden/>
    <w:rsid w:val="00A84702"/>
    <w:rPr>
      <w:b/>
      <w:bCs/>
    </w:rPr>
  </w:style>
  <w:style w:type="paragraph" w:styleId="af0">
    <w:name w:val="List Paragraph"/>
    <w:basedOn w:val="a"/>
    <w:uiPriority w:val="34"/>
    <w:qFormat/>
    <w:rsid w:val="00397A61"/>
    <w:pPr>
      <w:ind w:leftChars="400" w:left="840"/>
    </w:pPr>
  </w:style>
  <w:style w:type="paragraph" w:styleId="af1">
    <w:name w:val="Revision"/>
    <w:hidden/>
    <w:uiPriority w:val="99"/>
    <w:semiHidden/>
    <w:rsid w:val="0091788E"/>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7/wuc+3qSjmuhVvvLc0GCUSrtw==">AMUW2mWREp37N+iYzb9LMAgMiXoKfB0FBTqzs3htYxtIO28aO8K/dR2x4/lAgDm7zS4Vsz/A46Mcysm5kQcXWpkSL3YQVLGsFNCvq9nfX/WM48gQ9IoBLgkMm59W4xX8f3bfwDWQheJOx52bSNjowzPgSmGpBartzQ==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2022-11-08T00:40:00Z</dcterms:created>
  <dcterms:modified xsi:type="dcterms:W3CDTF">2022-11-08T00:40:00Z</dcterms:modified>
</cp:coreProperties>
</file>