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7341" w:rsidRDefault="006521A1">
      <w:pPr>
        <w:jc w:val="center"/>
      </w:pPr>
      <w:r>
        <w:t>債務承認弁済契約書</w:t>
      </w:r>
    </w:p>
    <w:p w14:paraId="00000002" w14:textId="77777777" w:rsidR="00167341" w:rsidRDefault="00167341"/>
    <w:p w14:paraId="00000003" w14:textId="77777777" w:rsidR="00167341" w:rsidRDefault="006521A1">
      <w:r>
        <w:t xml:space="preserve">　A（以下、甲という。）とB（以下、乙という。）は、甲が乙に2020年12月〇日に乙の顔面を殴打するなどして加療2週間の傷害を負わせた件（以下、「本件」という。）について、以下の通り合意する。</w:t>
      </w:r>
    </w:p>
    <w:p w14:paraId="00000004" w14:textId="77777777" w:rsidR="00167341" w:rsidRDefault="00167341"/>
    <w:p w14:paraId="00000005" w14:textId="57BB10D1" w:rsidR="00167341" w:rsidRDefault="006521A1">
      <w:r>
        <w:t>1.甲は乙に対し、本件</w:t>
      </w:r>
      <w:r w:rsidR="005D315A">
        <w:rPr>
          <w:rFonts w:hint="eastAsia"/>
        </w:rPr>
        <w:t>に</w:t>
      </w:r>
      <w:r w:rsidR="00702DF2">
        <w:rPr>
          <w:rFonts w:hint="eastAsia"/>
        </w:rPr>
        <w:t>基づく</w:t>
      </w:r>
      <w:r>
        <w:t>慰謝料として金100万円の支払義務を負うことを認める。</w:t>
      </w:r>
    </w:p>
    <w:p w14:paraId="00000006" w14:textId="77777777" w:rsidR="00167341" w:rsidRPr="005D315A" w:rsidRDefault="00167341"/>
    <w:p w14:paraId="00000007" w14:textId="4E9C9201" w:rsidR="00167341" w:rsidRDefault="006521A1">
      <w:r>
        <w:t>2.甲は乙に対し、前項の慰謝料100万円を、2021年1月から同年4月にかけて毎月末日ごとに金25万円ずつ分割して、乙指定口座に振込む方法により支払う。</w:t>
      </w:r>
      <w:r w:rsidR="00702DF2">
        <w:rPr>
          <w:rFonts w:hint="eastAsia"/>
        </w:rPr>
        <w:t>また、送金手数料の負担とする。</w:t>
      </w:r>
    </w:p>
    <w:p w14:paraId="00000008" w14:textId="77777777" w:rsidR="00167341" w:rsidRDefault="00167341"/>
    <w:p w14:paraId="00000009" w14:textId="77777777" w:rsidR="00167341" w:rsidRDefault="006521A1">
      <w:r>
        <w:t xml:space="preserve">3.甲が前項の支払いを1回でも怠った場合は直ちに期限の利益を喪失し、甲は乙に対し金100万円から既払金を控除した残額、及びこれに対する支払いを怠った日の翌日から支払い済みに至るまで年3％の割合による遅延損害金を支払うものとする。　</w:t>
      </w:r>
    </w:p>
    <w:p w14:paraId="0000000A" w14:textId="77777777" w:rsidR="00167341" w:rsidRDefault="00167341"/>
    <w:p w14:paraId="0000000B" w14:textId="77777777" w:rsidR="00167341" w:rsidRDefault="006521A1">
      <w:r>
        <w:t>4.甲と乙は、本契約書締結後速やかに、本契約と同一約定による強制執行認諾条項付きの公正証書を作成するものとする。なお、公正証書作成に要する費用は甲の負担とする。</w:t>
      </w:r>
    </w:p>
    <w:p w14:paraId="0000000C" w14:textId="77777777" w:rsidR="00167341" w:rsidRDefault="00167341"/>
    <w:p w14:paraId="0000000D" w14:textId="77777777" w:rsidR="00167341" w:rsidRDefault="006521A1">
      <w:r>
        <w:t>5.甲と乙は、本件については本合意書に定めるほか、何らの債権債務を負わないことを相互に確認する。</w:t>
      </w:r>
    </w:p>
    <w:p w14:paraId="0000000E" w14:textId="77777777" w:rsidR="00167341" w:rsidRDefault="00167341"/>
    <w:p w14:paraId="00000010" w14:textId="5BF1E0F0" w:rsidR="00167341" w:rsidRDefault="00CA1FCB">
      <w:r w:rsidRPr="00CA1FCB">
        <w:rPr>
          <w:rFonts w:hint="eastAsia"/>
        </w:rPr>
        <w:t>本合意が成立した証として、本書を２通又は本書の電磁的記録を作成し、甲乙記名押印若しくは署名又は電子署名のうえ、各自保管する。</w:t>
      </w:r>
    </w:p>
    <w:p w14:paraId="00000011" w14:textId="77777777" w:rsidR="00167341" w:rsidRDefault="00167341"/>
    <w:p w14:paraId="00000012" w14:textId="77777777" w:rsidR="00167341" w:rsidRDefault="006521A1">
      <w:pPr>
        <w:jc w:val="right"/>
      </w:pPr>
      <w:r>
        <w:t>2021年1月10日</w:t>
      </w:r>
    </w:p>
    <w:p w14:paraId="3A55AE8E" w14:textId="799A0E15" w:rsidR="00702DF2" w:rsidRDefault="006521A1">
      <w:pPr>
        <w:jc w:val="right"/>
      </w:pPr>
      <w:r>
        <w:t xml:space="preserve">甲　　　</w:t>
      </w:r>
      <w:r w:rsidR="00702DF2">
        <w:rPr>
          <w:rFonts w:hint="eastAsia"/>
        </w:rPr>
        <w:t>住所</w:t>
      </w:r>
    </w:p>
    <w:p w14:paraId="49B39C4E" w14:textId="1A9B31C3" w:rsidR="00702DF2" w:rsidRDefault="00702DF2">
      <w:pPr>
        <w:jc w:val="right"/>
      </w:pPr>
      <w:r>
        <w:rPr>
          <w:rFonts w:hint="eastAsia"/>
        </w:rPr>
        <w:t>氏名</w:t>
      </w:r>
    </w:p>
    <w:p w14:paraId="00000013" w14:textId="5DCA70C9" w:rsidR="00167341" w:rsidRDefault="006521A1">
      <w:pPr>
        <w:jc w:val="right"/>
      </w:pPr>
      <w:r>
        <w:t xml:space="preserve">　　　㊞</w:t>
      </w:r>
    </w:p>
    <w:p w14:paraId="4F9DA528" w14:textId="3F575A85" w:rsidR="00702DF2" w:rsidRDefault="006521A1" w:rsidP="007A445F">
      <w:pPr>
        <w:jc w:val="right"/>
      </w:pPr>
      <w:r>
        <w:t>乙</w:t>
      </w:r>
      <w:r w:rsidR="00702DF2">
        <w:rPr>
          <w:rFonts w:hint="eastAsia"/>
        </w:rPr>
        <w:t xml:space="preserve">　　　住所</w:t>
      </w:r>
    </w:p>
    <w:p w14:paraId="12E31121" w14:textId="0CD950E1" w:rsidR="00702DF2" w:rsidRDefault="00702DF2" w:rsidP="00702DF2">
      <w:pPr>
        <w:jc w:val="right"/>
      </w:pPr>
      <w:r>
        <w:rPr>
          <w:rFonts w:hint="eastAsia"/>
        </w:rPr>
        <w:t>氏名</w:t>
      </w:r>
    </w:p>
    <w:p w14:paraId="70276816" w14:textId="084163C8" w:rsidR="00702DF2" w:rsidRDefault="006521A1">
      <w:pPr>
        <w:jc w:val="right"/>
      </w:pPr>
      <w:r>
        <w:t>㊞</w:t>
      </w:r>
    </w:p>
    <w:p w14:paraId="00000014" w14:textId="02938379" w:rsidR="00167341" w:rsidRDefault="00167341" w:rsidP="007A445F">
      <w:pPr>
        <w:ind w:right="180"/>
        <w:jc w:val="right"/>
      </w:pPr>
    </w:p>
    <w:sectPr w:rsidR="00167341">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CE8D" w14:textId="77777777" w:rsidR="00FB220A" w:rsidRDefault="00FB220A" w:rsidP="004D6A2B">
      <w:r>
        <w:separator/>
      </w:r>
    </w:p>
  </w:endnote>
  <w:endnote w:type="continuationSeparator" w:id="0">
    <w:p w14:paraId="6B39D497" w14:textId="77777777" w:rsidR="00FB220A" w:rsidRDefault="00FB220A" w:rsidP="004D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59BD" w14:textId="77777777" w:rsidR="00FB220A" w:rsidRDefault="00FB220A" w:rsidP="004D6A2B">
      <w:r>
        <w:separator/>
      </w:r>
    </w:p>
  </w:footnote>
  <w:footnote w:type="continuationSeparator" w:id="0">
    <w:p w14:paraId="3E36A514" w14:textId="77777777" w:rsidR="00FB220A" w:rsidRDefault="00FB220A" w:rsidP="004D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41"/>
    <w:rsid w:val="00167341"/>
    <w:rsid w:val="004D6A2B"/>
    <w:rsid w:val="005D315A"/>
    <w:rsid w:val="006521A1"/>
    <w:rsid w:val="00702DF2"/>
    <w:rsid w:val="007A445F"/>
    <w:rsid w:val="00832130"/>
    <w:rsid w:val="00935E86"/>
    <w:rsid w:val="00AC663E"/>
    <w:rsid w:val="00BD4926"/>
    <w:rsid w:val="00CA1FCB"/>
    <w:rsid w:val="00FB220A"/>
    <w:rsid w:val="00FE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A0C85"/>
  <w15:docId w15:val="{0A658003-9164-44EF-B0D9-F0AE68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F67550"/>
    <w:pPr>
      <w:tabs>
        <w:tab w:val="center" w:pos="4252"/>
        <w:tab w:val="right" w:pos="8504"/>
      </w:tabs>
      <w:snapToGrid w:val="0"/>
    </w:pPr>
  </w:style>
  <w:style w:type="character" w:customStyle="1" w:styleId="a5">
    <w:name w:val="ヘッダー (文字)"/>
    <w:basedOn w:val="a0"/>
    <w:link w:val="a4"/>
    <w:uiPriority w:val="99"/>
    <w:rsid w:val="00F67550"/>
  </w:style>
  <w:style w:type="paragraph" w:styleId="a6">
    <w:name w:val="footer"/>
    <w:basedOn w:val="a"/>
    <w:link w:val="a7"/>
    <w:uiPriority w:val="99"/>
    <w:unhideWhenUsed/>
    <w:rsid w:val="00F67550"/>
    <w:pPr>
      <w:tabs>
        <w:tab w:val="center" w:pos="4252"/>
        <w:tab w:val="right" w:pos="8504"/>
      </w:tabs>
      <w:snapToGrid w:val="0"/>
    </w:pPr>
  </w:style>
  <w:style w:type="character" w:customStyle="1" w:styleId="a7">
    <w:name w:val="フッター (文字)"/>
    <w:basedOn w:val="a0"/>
    <w:link w:val="a6"/>
    <w:uiPriority w:val="99"/>
    <w:rsid w:val="00F67550"/>
  </w:style>
  <w:style w:type="character" w:styleId="a8">
    <w:name w:val="annotation reference"/>
    <w:basedOn w:val="a0"/>
    <w:uiPriority w:val="99"/>
    <w:semiHidden/>
    <w:unhideWhenUsed/>
    <w:rsid w:val="00F67550"/>
    <w:rPr>
      <w:sz w:val="18"/>
      <w:szCs w:val="18"/>
    </w:rPr>
  </w:style>
  <w:style w:type="paragraph" w:styleId="a9">
    <w:name w:val="annotation text"/>
    <w:basedOn w:val="a"/>
    <w:link w:val="aa"/>
    <w:uiPriority w:val="99"/>
    <w:semiHidden/>
    <w:unhideWhenUsed/>
    <w:rsid w:val="00F67550"/>
    <w:pPr>
      <w:jc w:val="left"/>
    </w:pPr>
  </w:style>
  <w:style w:type="character" w:customStyle="1" w:styleId="aa">
    <w:name w:val="コメント文字列 (文字)"/>
    <w:basedOn w:val="a0"/>
    <w:link w:val="a9"/>
    <w:uiPriority w:val="99"/>
    <w:semiHidden/>
    <w:rsid w:val="00F67550"/>
  </w:style>
  <w:style w:type="paragraph" w:styleId="ab">
    <w:name w:val="annotation subject"/>
    <w:basedOn w:val="a9"/>
    <w:next w:val="a9"/>
    <w:link w:val="ac"/>
    <w:uiPriority w:val="99"/>
    <w:semiHidden/>
    <w:unhideWhenUsed/>
    <w:rsid w:val="00F67550"/>
    <w:rPr>
      <w:b/>
      <w:bCs/>
    </w:rPr>
  </w:style>
  <w:style w:type="character" w:customStyle="1" w:styleId="ac">
    <w:name w:val="コメント内容 (文字)"/>
    <w:basedOn w:val="aa"/>
    <w:link w:val="ab"/>
    <w:uiPriority w:val="99"/>
    <w:semiHidden/>
    <w:rsid w:val="00F67550"/>
    <w:rPr>
      <w:b/>
      <w:bCs/>
    </w:rPr>
  </w:style>
  <w:style w:type="paragraph" w:styleId="ad">
    <w:name w:val="Revision"/>
    <w:hidden/>
    <w:uiPriority w:val="99"/>
    <w:semiHidden/>
    <w:rsid w:val="00584937"/>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DtzentMFPv5+4exYdH6kf4kWQ==">AMUW2mUhGx3cSYuyOmt7ayEHzS45buKt2CBx+w3hCcF25p0G61+vXnrusn0dZPcvWT3oVser2c7xJmRBBoXIvvJW359NkRH6G0KX24fz7nQLi2J0nT9+s79Ld6pVSXNytfkZzIhAH5MaojSQwbNFejO/gSMksQTT3xNIc4lEu+1Uq5heAHI0gosCPOJDFHXg2vjnK0VcWxfvn71HGNaeT90+cYf0rZlioxoNcJOQpaIUFPURxxJLsay9rrMMjnvDl1sf9Jx6zYiz0NpYLqjKn9g+tiSog5lkSlLyGt83wyWGHSv46Qwpz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2022-11-15T12:36:00Z</dcterms:created>
  <dcterms:modified xsi:type="dcterms:W3CDTF">2022-12-05T09:36:00Z</dcterms:modified>
</cp:coreProperties>
</file>